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DC5B5" w14:textId="77777777" w:rsidR="00DB432F" w:rsidRPr="00E878C8" w:rsidRDefault="00DB432F" w:rsidP="00DB432F">
      <w:pPr>
        <w:widowControl w:val="0"/>
        <w:overflowPunct w:val="0"/>
        <w:autoSpaceDE w:val="0"/>
        <w:autoSpaceDN w:val="0"/>
        <w:adjustRightInd w:val="0"/>
        <w:spacing w:after="0" w:line="240" w:lineRule="auto"/>
        <w:ind w:left="6237"/>
        <w:jc w:val="center"/>
        <w:rPr>
          <w:rFonts w:ascii="Times New Roman" w:eastAsia="Arial" w:hAnsi="Times New Roman" w:cs="Times New Roman"/>
          <w:color w:val="0D0D0D"/>
          <w:spacing w:val="2"/>
          <w:sz w:val="28"/>
          <w:szCs w:val="28"/>
          <w:lang w:val="kk-KZ" w:eastAsia="ru-RU"/>
        </w:rPr>
      </w:pPr>
      <w:r w:rsidRPr="00E878C8">
        <w:rPr>
          <w:rFonts w:ascii="Times New Roman" w:eastAsia="Arial" w:hAnsi="Times New Roman" w:cs="Times New Roman"/>
          <w:color w:val="0D0D0D"/>
          <w:spacing w:val="2"/>
          <w:sz w:val="28"/>
          <w:szCs w:val="28"/>
          <w:lang w:val="kk-KZ" w:eastAsia="ru-RU"/>
        </w:rPr>
        <w:t xml:space="preserve">Қазақстан Республикасы </w:t>
      </w:r>
    </w:p>
    <w:p w14:paraId="36A65BD7" w14:textId="77777777" w:rsidR="00DB432F" w:rsidRPr="00E878C8" w:rsidRDefault="00DB432F" w:rsidP="00DB432F">
      <w:pPr>
        <w:widowControl w:val="0"/>
        <w:overflowPunct w:val="0"/>
        <w:autoSpaceDE w:val="0"/>
        <w:autoSpaceDN w:val="0"/>
        <w:adjustRightInd w:val="0"/>
        <w:spacing w:after="0" w:line="240" w:lineRule="auto"/>
        <w:ind w:left="6237"/>
        <w:jc w:val="center"/>
        <w:rPr>
          <w:rFonts w:ascii="Times New Roman" w:eastAsia="Arial" w:hAnsi="Times New Roman" w:cs="Times New Roman"/>
          <w:color w:val="0D0D0D"/>
          <w:spacing w:val="2"/>
          <w:sz w:val="28"/>
          <w:szCs w:val="28"/>
          <w:lang w:val="kk-KZ" w:eastAsia="ru-RU"/>
        </w:rPr>
      </w:pPr>
      <w:r w:rsidRPr="00E878C8">
        <w:rPr>
          <w:rFonts w:ascii="Times New Roman" w:eastAsia="Arial" w:hAnsi="Times New Roman" w:cs="Times New Roman"/>
          <w:color w:val="0D0D0D"/>
          <w:spacing w:val="2"/>
          <w:sz w:val="28"/>
          <w:szCs w:val="28"/>
          <w:lang w:val="kk-KZ" w:eastAsia="ru-RU"/>
        </w:rPr>
        <w:t>Қаржы министрінің</w:t>
      </w:r>
    </w:p>
    <w:p w14:paraId="271E0B97" w14:textId="77777777" w:rsidR="00DB432F" w:rsidRPr="00E878C8" w:rsidRDefault="00DB432F" w:rsidP="00DB432F">
      <w:pPr>
        <w:widowControl w:val="0"/>
        <w:overflowPunct w:val="0"/>
        <w:autoSpaceDE w:val="0"/>
        <w:autoSpaceDN w:val="0"/>
        <w:adjustRightInd w:val="0"/>
        <w:spacing w:after="0" w:line="240" w:lineRule="auto"/>
        <w:ind w:left="6237"/>
        <w:jc w:val="center"/>
        <w:rPr>
          <w:rFonts w:ascii="Times New Roman" w:eastAsia="Arial" w:hAnsi="Times New Roman" w:cs="Times New Roman"/>
          <w:color w:val="0D0D0D"/>
          <w:spacing w:val="2"/>
          <w:sz w:val="28"/>
          <w:szCs w:val="28"/>
          <w:lang w:val="kk-KZ" w:eastAsia="ru-RU"/>
        </w:rPr>
      </w:pPr>
      <w:r w:rsidRPr="00E878C8">
        <w:rPr>
          <w:rFonts w:ascii="Times New Roman" w:eastAsia="Arial" w:hAnsi="Times New Roman" w:cs="Times New Roman"/>
          <w:color w:val="0D0D0D"/>
          <w:spacing w:val="2"/>
          <w:sz w:val="28"/>
          <w:szCs w:val="28"/>
          <w:lang w:val="kk-KZ" w:eastAsia="ru-RU"/>
        </w:rPr>
        <w:t xml:space="preserve">2017 жылғы 19 қаңтардағы </w:t>
      </w:r>
    </w:p>
    <w:p w14:paraId="46AF7A72" w14:textId="6ABE741B" w:rsidR="00DB432F" w:rsidRPr="00E878C8" w:rsidRDefault="00DB432F" w:rsidP="00DB432F">
      <w:pPr>
        <w:widowControl w:val="0"/>
        <w:overflowPunct w:val="0"/>
        <w:autoSpaceDE w:val="0"/>
        <w:autoSpaceDN w:val="0"/>
        <w:adjustRightInd w:val="0"/>
        <w:spacing w:after="0" w:line="240" w:lineRule="auto"/>
        <w:ind w:left="6237"/>
        <w:jc w:val="center"/>
        <w:rPr>
          <w:rFonts w:ascii="Times New Roman" w:eastAsia="Arial" w:hAnsi="Times New Roman" w:cs="Times New Roman"/>
          <w:color w:val="0D0D0D"/>
          <w:spacing w:val="2"/>
          <w:sz w:val="28"/>
          <w:szCs w:val="28"/>
          <w:lang w:val="kk-KZ" w:eastAsia="ru-RU"/>
        </w:rPr>
      </w:pPr>
      <w:r w:rsidRPr="00E878C8">
        <w:rPr>
          <w:rFonts w:ascii="Times New Roman" w:eastAsia="Arial" w:hAnsi="Times New Roman" w:cs="Times New Roman"/>
          <w:color w:val="0D0D0D"/>
          <w:spacing w:val="2"/>
          <w:sz w:val="28"/>
          <w:szCs w:val="28"/>
          <w:lang w:val="kk-KZ" w:eastAsia="ru-RU"/>
        </w:rPr>
        <w:t>№ 34 бұйрығына</w:t>
      </w:r>
      <w:r w:rsidRPr="00E878C8">
        <w:rPr>
          <w:rFonts w:ascii="Times New Roman" w:eastAsia="Arial" w:hAnsi="Times New Roman" w:cs="Times New Roman"/>
          <w:color w:val="0D0D0D"/>
          <w:spacing w:val="2"/>
          <w:sz w:val="28"/>
          <w:szCs w:val="28"/>
          <w:lang w:val="kk-KZ" w:eastAsia="ru-RU"/>
        </w:rPr>
        <w:br/>
        <w:t>4-қосымша</w:t>
      </w:r>
    </w:p>
    <w:p w14:paraId="27791C88" w14:textId="6C485662" w:rsidR="00FA4CDF" w:rsidRPr="00E878C8" w:rsidRDefault="00FA4CDF" w:rsidP="00DB432F">
      <w:pPr>
        <w:widowControl w:val="0"/>
        <w:overflowPunct w:val="0"/>
        <w:autoSpaceDE w:val="0"/>
        <w:autoSpaceDN w:val="0"/>
        <w:adjustRightInd w:val="0"/>
        <w:spacing w:after="0" w:line="240" w:lineRule="auto"/>
        <w:ind w:left="6237"/>
        <w:jc w:val="center"/>
        <w:rPr>
          <w:rFonts w:ascii="Times New Roman" w:eastAsia="Arial" w:hAnsi="Times New Roman" w:cs="Times New Roman"/>
          <w:color w:val="0D0D0D"/>
          <w:spacing w:val="2"/>
          <w:sz w:val="28"/>
          <w:szCs w:val="28"/>
          <w:lang w:val="kk-KZ" w:eastAsia="ru-RU"/>
        </w:rPr>
      </w:pPr>
    </w:p>
    <w:tbl>
      <w:tblPr>
        <w:tblStyle w:val="a4"/>
        <w:tblW w:w="3402" w:type="dxa"/>
        <w:tblInd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tblGrid>
      <w:tr w:rsidR="00FA4CDF" w:rsidRPr="00E878C8" w14:paraId="76E8DE8B" w14:textId="77777777" w:rsidTr="00FA4CDF">
        <w:tc>
          <w:tcPr>
            <w:tcW w:w="3402" w:type="dxa"/>
            <w:tcBorders>
              <w:top w:val="nil"/>
              <w:left w:val="nil"/>
              <w:bottom w:val="nil"/>
              <w:right w:val="nil"/>
            </w:tcBorders>
          </w:tcPr>
          <w:p w14:paraId="34A38C74" w14:textId="28EE5ABA" w:rsidR="00FA4CDF" w:rsidRPr="00E878C8" w:rsidRDefault="00FA4CDF" w:rsidP="002C1D93">
            <w:pPr>
              <w:jc w:val="center"/>
              <w:rPr>
                <w:rFonts w:ascii="Times New Roman" w:hAnsi="Times New Roman"/>
                <w:i/>
                <w:sz w:val="28"/>
                <w:szCs w:val="28"/>
                <w:lang w:val="kk-KZ" w:eastAsia="ru-RU"/>
              </w:rPr>
            </w:pPr>
            <w:r w:rsidRPr="00E878C8">
              <w:rPr>
                <w:rFonts w:ascii="Times New Roman" w:hAnsi="Times New Roman"/>
                <w:color w:val="000000"/>
                <w:sz w:val="28"/>
                <w:szCs w:val="28"/>
                <w:lang w:val="kk-KZ" w:eastAsia="ru-RU"/>
              </w:rPr>
              <w:t xml:space="preserve">бұйрыққа </w:t>
            </w:r>
            <w:r w:rsidR="00EA16B3" w:rsidRPr="00E878C8">
              <w:rPr>
                <w:rFonts w:ascii="Times New Roman" w:hAnsi="Times New Roman"/>
                <w:color w:val="000000"/>
                <w:sz w:val="28"/>
                <w:szCs w:val="28"/>
                <w:lang w:val="kk-KZ" w:eastAsia="ru-RU"/>
              </w:rPr>
              <w:t>1</w:t>
            </w:r>
            <w:r w:rsidRPr="00E878C8">
              <w:rPr>
                <w:rFonts w:ascii="Times New Roman" w:hAnsi="Times New Roman"/>
                <w:color w:val="000000"/>
                <w:sz w:val="28"/>
                <w:szCs w:val="28"/>
                <w:lang w:val="kk-KZ" w:eastAsia="ru-RU"/>
              </w:rPr>
              <w:t>-қосымша</w:t>
            </w:r>
          </w:p>
          <w:p w14:paraId="01500BFF" w14:textId="77777777" w:rsidR="00FA4CDF" w:rsidRPr="00E878C8" w:rsidRDefault="00FA4CDF" w:rsidP="002C1D93">
            <w:pPr>
              <w:jc w:val="center"/>
              <w:rPr>
                <w:rFonts w:ascii="Times New Roman" w:hAnsi="Times New Roman"/>
                <w:i/>
                <w:sz w:val="28"/>
                <w:szCs w:val="28"/>
                <w:lang w:val="kk-KZ" w:eastAsia="ru-RU"/>
              </w:rPr>
            </w:pPr>
          </w:p>
        </w:tc>
      </w:tr>
    </w:tbl>
    <w:p w14:paraId="54F9320B" w14:textId="77777777" w:rsidR="00DB432F" w:rsidRPr="00E878C8" w:rsidRDefault="00DB432F" w:rsidP="00DB432F">
      <w:pPr>
        <w:widowControl w:val="0"/>
        <w:overflowPunct w:val="0"/>
        <w:autoSpaceDE w:val="0"/>
        <w:autoSpaceDN w:val="0"/>
        <w:adjustRightInd w:val="0"/>
        <w:spacing w:after="0" w:line="240" w:lineRule="auto"/>
        <w:rPr>
          <w:rFonts w:ascii="Times New Roman" w:eastAsia="Arial" w:hAnsi="Times New Roman" w:cs="Times New Roman"/>
          <w:color w:val="0D0D0D"/>
          <w:spacing w:val="2"/>
          <w:sz w:val="28"/>
          <w:szCs w:val="28"/>
          <w:lang w:val="kk-KZ" w:eastAsia="ru-RU"/>
        </w:rPr>
      </w:pPr>
    </w:p>
    <w:p w14:paraId="7701A689" w14:textId="77777777" w:rsidR="00DB432F" w:rsidRPr="00E878C8" w:rsidRDefault="00DB432F" w:rsidP="00DB432F">
      <w:pPr>
        <w:widowControl w:val="0"/>
        <w:overflowPunct w:val="0"/>
        <w:autoSpaceDE w:val="0"/>
        <w:autoSpaceDN w:val="0"/>
        <w:adjustRightInd w:val="0"/>
        <w:spacing w:after="0" w:line="240" w:lineRule="auto"/>
        <w:jc w:val="center"/>
        <w:rPr>
          <w:rFonts w:ascii="Times New Roman" w:eastAsia="Arial" w:hAnsi="Times New Roman" w:cs="Times New Roman"/>
          <w:b/>
          <w:bCs/>
          <w:color w:val="0D0D0D"/>
          <w:spacing w:val="2"/>
          <w:sz w:val="28"/>
          <w:szCs w:val="28"/>
          <w:lang w:val="kk-KZ" w:eastAsia="ru-RU"/>
        </w:rPr>
      </w:pPr>
      <w:r w:rsidRPr="00E878C8">
        <w:rPr>
          <w:rFonts w:ascii="Times New Roman" w:eastAsia="Arial" w:hAnsi="Times New Roman" w:cs="Times New Roman"/>
          <w:b/>
          <w:bCs/>
          <w:color w:val="0D0D0D"/>
          <w:spacing w:val="2"/>
          <w:sz w:val="28"/>
          <w:szCs w:val="28"/>
          <w:lang w:val="kk-KZ" w:eastAsia="ru-RU"/>
        </w:rPr>
        <w:t>Әкімшілік деректер жинауға арналған нысан Міндетті аудитті өткізетін аудиторлық ұйымдардың ең аз талаптарға сәйкестігі туралы тоқсан сайынғы есеп</w:t>
      </w:r>
    </w:p>
    <w:p w14:paraId="155ECE1B" w14:textId="77777777" w:rsidR="00DB432F" w:rsidRPr="00E878C8"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p>
    <w:p w14:paraId="7115B0DB" w14:textId="77777777" w:rsidR="00DB432F" w:rsidRPr="00E878C8" w:rsidRDefault="00DB432F" w:rsidP="00DB432F">
      <w:pPr>
        <w:widowControl w:val="0"/>
        <w:overflowPunct w:val="0"/>
        <w:autoSpaceDE w:val="0"/>
        <w:autoSpaceDN w:val="0"/>
        <w:adjustRightInd w:val="0"/>
        <w:spacing w:after="0" w:line="240" w:lineRule="auto"/>
        <w:jc w:val="center"/>
        <w:rPr>
          <w:rFonts w:ascii="Times New Roman" w:eastAsia="Arial" w:hAnsi="Times New Roman" w:cs="Times New Roman"/>
          <w:b/>
          <w:color w:val="0D0D0D"/>
          <w:spacing w:val="2"/>
          <w:sz w:val="28"/>
          <w:szCs w:val="28"/>
          <w:lang w:val="kk-KZ" w:eastAsia="ru-RU"/>
        </w:rPr>
      </w:pPr>
      <w:r w:rsidRPr="00E878C8">
        <w:rPr>
          <w:rFonts w:ascii="Times New Roman" w:eastAsia="Arial" w:hAnsi="Times New Roman" w:cs="Times New Roman"/>
          <w:b/>
          <w:color w:val="0D0D0D"/>
          <w:spacing w:val="2"/>
          <w:sz w:val="28"/>
          <w:szCs w:val="28"/>
          <w:lang w:val="kk-KZ" w:eastAsia="ru-RU"/>
        </w:rPr>
        <w:t>Есепті кезең 20___ жылғы __________________тоқсан</w:t>
      </w:r>
    </w:p>
    <w:p w14:paraId="682EB399" w14:textId="77777777" w:rsidR="00DB432F" w:rsidRPr="00E878C8"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r w:rsidRPr="00E878C8">
        <w:rPr>
          <w:rFonts w:ascii="Times New Roman" w:eastAsia="Arial" w:hAnsi="Times New Roman" w:cs="Times New Roman"/>
          <w:bCs/>
          <w:color w:val="0D0D0D"/>
          <w:spacing w:val="2"/>
          <w:sz w:val="28"/>
          <w:szCs w:val="28"/>
          <w:lang w:val="kk-KZ" w:eastAsia="ru-RU"/>
        </w:rPr>
        <w:t xml:space="preserve">      </w:t>
      </w:r>
    </w:p>
    <w:p w14:paraId="62ACE01A" w14:textId="77777777" w:rsidR="00DB432F" w:rsidRPr="00E878C8" w:rsidRDefault="00DB432F" w:rsidP="00DB432F">
      <w:pPr>
        <w:widowControl w:val="0"/>
        <w:overflowPunct w:val="0"/>
        <w:autoSpaceDE w:val="0"/>
        <w:autoSpaceDN w:val="0"/>
        <w:adjustRightInd w:val="0"/>
        <w:spacing w:after="0" w:line="240" w:lineRule="auto"/>
        <w:ind w:firstLine="567"/>
        <w:rPr>
          <w:rFonts w:ascii="Times New Roman" w:eastAsia="Arial" w:hAnsi="Times New Roman" w:cs="Times New Roman"/>
          <w:bCs/>
          <w:color w:val="0D0D0D"/>
          <w:spacing w:val="2"/>
          <w:sz w:val="28"/>
          <w:szCs w:val="28"/>
          <w:lang w:val="kk-KZ" w:eastAsia="ru-RU"/>
        </w:rPr>
      </w:pPr>
      <w:r w:rsidRPr="00E878C8">
        <w:rPr>
          <w:rFonts w:ascii="Times New Roman" w:eastAsia="Arial" w:hAnsi="Times New Roman" w:cs="Times New Roman"/>
          <w:bCs/>
          <w:color w:val="0D0D0D"/>
          <w:spacing w:val="2"/>
          <w:sz w:val="28"/>
          <w:szCs w:val="28"/>
          <w:lang w:val="kk-KZ" w:eastAsia="ru-RU"/>
        </w:rPr>
        <w:t>Индекс: №3-А (Аудит) нысан</w:t>
      </w:r>
    </w:p>
    <w:p w14:paraId="1D1E3863" w14:textId="77777777" w:rsidR="00DB432F" w:rsidRPr="00E878C8" w:rsidRDefault="00DB432F" w:rsidP="00DB432F">
      <w:pPr>
        <w:widowControl w:val="0"/>
        <w:overflowPunct w:val="0"/>
        <w:autoSpaceDE w:val="0"/>
        <w:autoSpaceDN w:val="0"/>
        <w:adjustRightInd w:val="0"/>
        <w:spacing w:after="0" w:line="240" w:lineRule="auto"/>
        <w:ind w:firstLine="567"/>
        <w:jc w:val="both"/>
        <w:rPr>
          <w:rFonts w:ascii="Times New Roman" w:eastAsia="Arial" w:hAnsi="Times New Roman" w:cs="Times New Roman"/>
          <w:bCs/>
          <w:color w:val="0D0D0D"/>
          <w:spacing w:val="2"/>
          <w:sz w:val="28"/>
          <w:szCs w:val="28"/>
          <w:lang w:val="kk-KZ" w:eastAsia="ru-RU"/>
        </w:rPr>
      </w:pPr>
      <w:r w:rsidRPr="00E878C8">
        <w:rPr>
          <w:rFonts w:ascii="Times New Roman" w:eastAsia="Arial" w:hAnsi="Times New Roman" w:cs="Times New Roman"/>
          <w:bCs/>
          <w:color w:val="0D0D0D"/>
          <w:spacing w:val="2"/>
          <w:sz w:val="28"/>
          <w:szCs w:val="28"/>
          <w:lang w:val="kk-KZ" w:eastAsia="ru-RU"/>
        </w:rPr>
        <w:t xml:space="preserve">Кімге ұсынылады: Қазақстан Республикасы Қаржы министрлігінің Ішкі мемлекеттік аудит комитеті </w:t>
      </w:r>
    </w:p>
    <w:p w14:paraId="2B65F9DE" w14:textId="77777777" w:rsidR="00DB432F" w:rsidRPr="00E878C8" w:rsidRDefault="00DB432F" w:rsidP="00DB432F">
      <w:pPr>
        <w:widowControl w:val="0"/>
        <w:overflowPunct w:val="0"/>
        <w:autoSpaceDE w:val="0"/>
        <w:autoSpaceDN w:val="0"/>
        <w:adjustRightInd w:val="0"/>
        <w:spacing w:after="0" w:line="240" w:lineRule="auto"/>
        <w:ind w:firstLine="567"/>
        <w:jc w:val="both"/>
        <w:rPr>
          <w:rFonts w:ascii="Times New Roman" w:eastAsia="Arial" w:hAnsi="Times New Roman" w:cs="Times New Roman"/>
          <w:bCs/>
          <w:color w:val="0D0D0D"/>
          <w:spacing w:val="2"/>
          <w:sz w:val="28"/>
          <w:szCs w:val="28"/>
          <w:lang w:val="kk-KZ" w:eastAsia="ru-RU"/>
        </w:rPr>
      </w:pPr>
      <w:r w:rsidRPr="00E878C8">
        <w:rPr>
          <w:rFonts w:ascii="Times New Roman" w:eastAsia="Arial" w:hAnsi="Times New Roman" w:cs="Times New Roman"/>
          <w:bCs/>
          <w:color w:val="0D0D0D"/>
          <w:spacing w:val="2"/>
          <w:sz w:val="28"/>
          <w:szCs w:val="28"/>
          <w:lang w:val="kk-KZ" w:eastAsia="ru-RU"/>
        </w:rPr>
        <w:t>Әкімшілік деректердің нысаны интернет - ресурста орналастырылған: www.gov.kz.</w:t>
      </w:r>
    </w:p>
    <w:p w14:paraId="022F9391" w14:textId="51090F50" w:rsidR="00DB432F" w:rsidRPr="00E878C8" w:rsidRDefault="00DB432F" w:rsidP="00DB432F">
      <w:pPr>
        <w:widowControl w:val="0"/>
        <w:overflowPunct w:val="0"/>
        <w:autoSpaceDE w:val="0"/>
        <w:autoSpaceDN w:val="0"/>
        <w:adjustRightInd w:val="0"/>
        <w:spacing w:after="0" w:line="240" w:lineRule="auto"/>
        <w:ind w:firstLine="567"/>
        <w:jc w:val="both"/>
        <w:rPr>
          <w:rFonts w:ascii="Times New Roman" w:eastAsia="Arial" w:hAnsi="Times New Roman" w:cs="Times New Roman"/>
          <w:bCs/>
          <w:color w:val="0D0D0D"/>
          <w:spacing w:val="2"/>
          <w:sz w:val="28"/>
          <w:szCs w:val="28"/>
          <w:lang w:val="kk-KZ" w:eastAsia="ru-RU"/>
        </w:rPr>
      </w:pPr>
      <w:r w:rsidRPr="00E878C8">
        <w:rPr>
          <w:rFonts w:ascii="Times New Roman" w:eastAsia="Arial" w:hAnsi="Times New Roman" w:cs="Times New Roman"/>
          <w:bCs/>
          <w:color w:val="0D0D0D"/>
          <w:spacing w:val="2"/>
          <w:sz w:val="28"/>
          <w:szCs w:val="28"/>
          <w:lang w:val="kk-KZ" w:eastAsia="ru-RU"/>
        </w:rPr>
        <w:t>Ұсынады: міндетті аудитті өткізетін аудиторлық ұйымдардың ең аз талаптарға сәйкестігі туралы кәсіби аудиторлық ұйымдар</w:t>
      </w:r>
      <w:r w:rsidR="007913DF" w:rsidRPr="007913DF">
        <w:rPr>
          <w:lang w:val="kk-KZ"/>
        </w:rPr>
        <w:t xml:space="preserve"> </w:t>
      </w:r>
      <w:r w:rsidR="007913DF" w:rsidRPr="007913DF">
        <w:rPr>
          <w:rFonts w:ascii="Times New Roman" w:eastAsia="Arial" w:hAnsi="Times New Roman" w:cs="Times New Roman"/>
          <w:bCs/>
          <w:color w:val="0D0D0D"/>
          <w:spacing w:val="2"/>
          <w:sz w:val="28"/>
          <w:szCs w:val="28"/>
          <w:lang w:val="kk-KZ" w:eastAsia="ru-RU"/>
        </w:rPr>
        <w:t>олардың мүшелері-аудиторлық ұйымдар ұсынатын мәліметтер негізінде</w:t>
      </w:r>
    </w:p>
    <w:p w14:paraId="763CD3F3" w14:textId="77777777" w:rsidR="00DB432F" w:rsidRPr="00E878C8" w:rsidRDefault="00DB432F" w:rsidP="00DB432F">
      <w:pPr>
        <w:widowControl w:val="0"/>
        <w:overflowPunct w:val="0"/>
        <w:autoSpaceDE w:val="0"/>
        <w:autoSpaceDN w:val="0"/>
        <w:adjustRightInd w:val="0"/>
        <w:spacing w:after="0" w:line="240" w:lineRule="auto"/>
        <w:ind w:firstLine="567"/>
        <w:jc w:val="both"/>
        <w:rPr>
          <w:rFonts w:ascii="Times New Roman" w:eastAsia="Arial" w:hAnsi="Times New Roman" w:cs="Times New Roman"/>
          <w:bCs/>
          <w:color w:val="0D0D0D"/>
          <w:spacing w:val="2"/>
          <w:sz w:val="28"/>
          <w:szCs w:val="28"/>
          <w:lang w:val="kk-KZ" w:eastAsia="ru-RU"/>
        </w:rPr>
      </w:pPr>
      <w:r w:rsidRPr="00E878C8">
        <w:rPr>
          <w:rFonts w:ascii="Times New Roman" w:eastAsia="Arial" w:hAnsi="Times New Roman" w:cs="Times New Roman"/>
          <w:bCs/>
          <w:color w:val="0D0D0D"/>
          <w:spacing w:val="2"/>
          <w:sz w:val="28"/>
          <w:szCs w:val="28"/>
          <w:lang w:val="kk-KZ" w:eastAsia="ru-RU"/>
        </w:rPr>
        <w:t>Кезеңділігі: тоқсандық</w:t>
      </w:r>
    </w:p>
    <w:p w14:paraId="169C0CEA" w14:textId="0D25C88C" w:rsidR="00DB432F" w:rsidRDefault="00DB432F" w:rsidP="00DB432F">
      <w:pPr>
        <w:widowControl w:val="0"/>
        <w:overflowPunct w:val="0"/>
        <w:autoSpaceDE w:val="0"/>
        <w:autoSpaceDN w:val="0"/>
        <w:adjustRightInd w:val="0"/>
        <w:spacing w:after="0" w:line="240" w:lineRule="auto"/>
        <w:ind w:firstLine="567"/>
        <w:jc w:val="both"/>
        <w:rPr>
          <w:rFonts w:ascii="Times New Roman" w:eastAsia="Arial" w:hAnsi="Times New Roman" w:cs="Times New Roman"/>
          <w:color w:val="0D0D0D"/>
          <w:spacing w:val="2"/>
          <w:sz w:val="28"/>
          <w:szCs w:val="28"/>
          <w:lang w:val="kk-KZ" w:eastAsia="ru-RU"/>
        </w:rPr>
      </w:pPr>
      <w:r w:rsidRPr="00E878C8">
        <w:rPr>
          <w:rFonts w:ascii="Times New Roman" w:eastAsia="Arial" w:hAnsi="Times New Roman" w:cs="Times New Roman"/>
          <w:bCs/>
          <w:color w:val="0D0D0D"/>
          <w:spacing w:val="2"/>
          <w:sz w:val="28"/>
          <w:szCs w:val="28"/>
          <w:lang w:val="kk-KZ" w:eastAsia="ru-RU"/>
        </w:rPr>
        <w:t xml:space="preserve">Ұсыну мерзімі: Тоқсан сайын есепті кезеңнен кейінгі айдың 15-і </w:t>
      </w:r>
      <w:r w:rsidRPr="007913DF">
        <w:rPr>
          <w:rFonts w:ascii="Times New Roman" w:eastAsia="Arial" w:hAnsi="Times New Roman" w:cs="Times New Roman"/>
          <w:color w:val="0D0D0D"/>
          <w:spacing w:val="2"/>
          <w:sz w:val="28"/>
          <w:szCs w:val="28"/>
          <w:lang w:val="kk-KZ" w:eastAsia="ru-RU"/>
        </w:rPr>
        <w:t>(қоса алғанда)</w:t>
      </w:r>
    </w:p>
    <w:p w14:paraId="7D8B6984" w14:textId="77777777" w:rsidR="007913DF" w:rsidRPr="007913DF" w:rsidRDefault="007913DF" w:rsidP="00DB432F">
      <w:pPr>
        <w:widowControl w:val="0"/>
        <w:overflowPunct w:val="0"/>
        <w:autoSpaceDE w:val="0"/>
        <w:autoSpaceDN w:val="0"/>
        <w:adjustRightInd w:val="0"/>
        <w:spacing w:after="0" w:line="240" w:lineRule="auto"/>
        <w:ind w:firstLine="567"/>
        <w:jc w:val="both"/>
        <w:rPr>
          <w:rFonts w:ascii="Times New Roman" w:eastAsia="Arial" w:hAnsi="Times New Roman" w:cs="Times New Roman"/>
          <w:color w:val="0D0D0D"/>
          <w:spacing w:val="2"/>
          <w:sz w:val="28"/>
          <w:szCs w:val="28"/>
          <w:lang w:val="kk-KZ"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602"/>
        <w:gridCol w:w="698"/>
        <w:gridCol w:w="698"/>
        <w:gridCol w:w="840"/>
        <w:gridCol w:w="888"/>
        <w:gridCol w:w="1033"/>
        <w:gridCol w:w="652"/>
        <w:gridCol w:w="887"/>
        <w:gridCol w:w="1171"/>
        <w:gridCol w:w="929"/>
        <w:gridCol w:w="992"/>
      </w:tblGrid>
      <w:tr w:rsidR="007913DF" w:rsidRPr="00181B00" w14:paraId="38B80555" w14:textId="77777777" w:rsidTr="00181B00">
        <w:trPr>
          <w:trHeight w:val="30"/>
        </w:trPr>
        <w:tc>
          <w:tcPr>
            <w:tcW w:w="244" w:type="dxa"/>
            <w:tcMar>
              <w:top w:w="15" w:type="dxa"/>
              <w:left w:w="15" w:type="dxa"/>
              <w:bottom w:w="15" w:type="dxa"/>
              <w:right w:w="15" w:type="dxa"/>
            </w:tcMar>
            <w:vAlign w:val="center"/>
          </w:tcPr>
          <w:p w14:paraId="00AACBC1" w14:textId="77777777" w:rsidR="007913DF" w:rsidRPr="00181B00" w:rsidRDefault="007913DF" w:rsidP="00D91A73">
            <w:pPr>
              <w:spacing w:after="20"/>
              <w:ind w:left="20"/>
              <w:jc w:val="both"/>
              <w:rPr>
                <w:rFonts w:ascii="Times New Roman" w:hAnsi="Times New Roman" w:cs="Times New Roman"/>
                <w:sz w:val="28"/>
                <w:szCs w:val="28"/>
                <w:lang w:val="kk-KZ"/>
              </w:rPr>
            </w:pPr>
          </w:p>
        </w:tc>
        <w:tc>
          <w:tcPr>
            <w:tcW w:w="9390" w:type="dxa"/>
            <w:gridSpan w:val="11"/>
          </w:tcPr>
          <w:p w14:paraId="3357572C" w14:textId="77777777" w:rsidR="007913DF" w:rsidRPr="00181B00" w:rsidRDefault="007913DF" w:rsidP="00D91A73">
            <w:pPr>
              <w:spacing w:after="20"/>
              <w:ind w:left="20"/>
              <w:jc w:val="both"/>
              <w:rPr>
                <w:rFonts w:ascii="Times New Roman" w:hAnsi="Times New Roman" w:cs="Times New Roman"/>
                <w:sz w:val="28"/>
                <w:szCs w:val="28"/>
                <w:lang w:val="kk-KZ"/>
              </w:rPr>
            </w:pPr>
            <w:r w:rsidRPr="00181B00">
              <w:rPr>
                <w:rFonts w:ascii="Times New Roman" w:hAnsi="Times New Roman" w:cs="Times New Roman"/>
                <w:color w:val="000000"/>
                <w:sz w:val="28"/>
                <w:szCs w:val="28"/>
                <w:lang w:val="kk-KZ"/>
              </w:rPr>
              <w:t>ұйымдарының міндетті аудиті бойынша</w:t>
            </w:r>
          </w:p>
        </w:tc>
      </w:tr>
      <w:tr w:rsidR="007913DF" w:rsidRPr="00DA17AD" w14:paraId="5D57E1E9" w14:textId="77777777" w:rsidTr="00181B00">
        <w:trPr>
          <w:trHeight w:val="30"/>
        </w:trPr>
        <w:tc>
          <w:tcPr>
            <w:tcW w:w="244" w:type="dxa"/>
            <w:tcMar>
              <w:top w:w="15" w:type="dxa"/>
              <w:left w:w="15" w:type="dxa"/>
              <w:bottom w:w="15" w:type="dxa"/>
              <w:right w:w="15" w:type="dxa"/>
            </w:tcMar>
            <w:vAlign w:val="center"/>
          </w:tcPr>
          <w:p w14:paraId="06B164C3"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w:t>
            </w:r>
            <w:r w:rsidRPr="00DA17AD">
              <w:rPr>
                <w:rFonts w:ascii="Times New Roman" w:hAnsi="Times New Roman" w:cs="Times New Roman"/>
                <w:sz w:val="28"/>
                <w:szCs w:val="28"/>
                <w:lang w:val="kk-KZ"/>
              </w:rPr>
              <w:br/>
            </w:r>
            <w:r w:rsidRPr="00DA17AD">
              <w:rPr>
                <w:rFonts w:ascii="Times New Roman" w:hAnsi="Times New Roman" w:cs="Times New Roman"/>
                <w:color w:val="000000"/>
                <w:sz w:val="28"/>
                <w:szCs w:val="28"/>
                <w:lang w:val="kk-KZ"/>
              </w:rPr>
              <w:t>р\с</w:t>
            </w:r>
          </w:p>
        </w:tc>
        <w:tc>
          <w:tcPr>
            <w:tcW w:w="602" w:type="dxa"/>
            <w:tcMar>
              <w:top w:w="15" w:type="dxa"/>
              <w:left w:w="15" w:type="dxa"/>
              <w:bottom w:w="15" w:type="dxa"/>
              <w:right w:w="15" w:type="dxa"/>
            </w:tcMar>
            <w:vAlign w:val="center"/>
          </w:tcPr>
          <w:p w14:paraId="5E734496"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Аудиторлық ұйымның атауы</w:t>
            </w:r>
          </w:p>
        </w:tc>
        <w:tc>
          <w:tcPr>
            <w:tcW w:w="698" w:type="dxa"/>
            <w:tcMar>
              <w:top w:w="15" w:type="dxa"/>
              <w:left w:w="15" w:type="dxa"/>
              <w:bottom w:w="15" w:type="dxa"/>
              <w:right w:w="15" w:type="dxa"/>
            </w:tcMar>
            <w:vAlign w:val="center"/>
          </w:tcPr>
          <w:p w14:paraId="071B0DBB"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 xml:space="preserve">Аудиторлық ұйымның </w:t>
            </w:r>
            <w:r w:rsidRPr="00DA17AD">
              <w:rPr>
                <w:rFonts w:ascii="Times New Roman" w:hAnsi="Times New Roman" w:cs="Times New Roman"/>
                <w:sz w:val="28"/>
                <w:szCs w:val="28"/>
                <w:lang w:val="kk-KZ"/>
              </w:rPr>
              <w:t>бизнес-сәйкестендіру нөмірі</w:t>
            </w:r>
          </w:p>
        </w:tc>
        <w:tc>
          <w:tcPr>
            <w:tcW w:w="698" w:type="dxa"/>
            <w:tcMar>
              <w:top w:w="15" w:type="dxa"/>
              <w:left w:w="15" w:type="dxa"/>
              <w:bottom w:w="15" w:type="dxa"/>
              <w:right w:w="15" w:type="dxa"/>
            </w:tcMar>
            <w:vAlign w:val="center"/>
          </w:tcPr>
          <w:p w14:paraId="33EA6D3E"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Аудиторлық ұйым құрамындағы аудиторлар саны</w:t>
            </w:r>
          </w:p>
        </w:tc>
        <w:tc>
          <w:tcPr>
            <w:tcW w:w="840" w:type="dxa"/>
            <w:tcMar>
              <w:top w:w="15" w:type="dxa"/>
              <w:left w:w="15" w:type="dxa"/>
              <w:bottom w:w="15" w:type="dxa"/>
              <w:right w:w="15" w:type="dxa"/>
            </w:tcMar>
            <w:vAlign w:val="center"/>
          </w:tcPr>
          <w:p w14:paraId="436DA0BD"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b/>
                <w:bCs/>
                <w:color w:val="000000"/>
                <w:sz w:val="28"/>
                <w:szCs w:val="28"/>
                <w:lang w:val="kk-KZ"/>
              </w:rPr>
              <w:t>Кәсіби аудиторлық кеңестің</w:t>
            </w:r>
            <w:r w:rsidRPr="00DA17AD">
              <w:rPr>
                <w:rFonts w:ascii="Times New Roman" w:hAnsi="Times New Roman" w:cs="Times New Roman"/>
                <w:color w:val="000000"/>
                <w:sz w:val="28"/>
                <w:szCs w:val="28"/>
                <w:lang w:val="kk-KZ"/>
              </w:rPr>
              <w:t xml:space="preserve"> сапасын сыртық бақылау </w:t>
            </w:r>
            <w:r w:rsidRPr="00DA17AD">
              <w:rPr>
                <w:rFonts w:ascii="Times New Roman" w:hAnsi="Times New Roman" w:cs="Times New Roman"/>
                <w:color w:val="000000"/>
                <w:sz w:val="28"/>
                <w:szCs w:val="28"/>
                <w:lang w:val="kk-KZ"/>
              </w:rPr>
              <w:lastRenderedPageBreak/>
              <w:t>нәтижелері бойынша қорытындының нөмірі және берілген күні</w:t>
            </w:r>
          </w:p>
        </w:tc>
        <w:tc>
          <w:tcPr>
            <w:tcW w:w="888" w:type="dxa"/>
            <w:tcMar>
              <w:top w:w="15" w:type="dxa"/>
              <w:left w:w="15" w:type="dxa"/>
              <w:bottom w:w="15" w:type="dxa"/>
              <w:right w:w="15" w:type="dxa"/>
            </w:tcMar>
            <w:vAlign w:val="center"/>
          </w:tcPr>
          <w:p w14:paraId="5FBC5BDC" w14:textId="77777777" w:rsidR="007913DF" w:rsidRPr="00DA17AD" w:rsidRDefault="007913DF" w:rsidP="00D91A73">
            <w:pPr>
              <w:spacing w:after="20"/>
              <w:ind w:left="20"/>
              <w:jc w:val="both"/>
              <w:rPr>
                <w:rFonts w:ascii="Times New Roman" w:hAnsi="Times New Roman" w:cs="Times New Roman"/>
                <w:b/>
                <w:bCs/>
                <w:sz w:val="28"/>
                <w:szCs w:val="28"/>
                <w:lang w:val="kk-KZ"/>
              </w:rPr>
            </w:pPr>
            <w:r w:rsidRPr="00DA17AD">
              <w:rPr>
                <w:rFonts w:ascii="Times New Roman" w:hAnsi="Times New Roman" w:cs="Times New Roman"/>
                <w:b/>
                <w:bCs/>
                <w:sz w:val="28"/>
                <w:szCs w:val="28"/>
                <w:lang w:val="kk-KZ"/>
              </w:rPr>
              <w:lastRenderedPageBreak/>
              <w:t>Қорытындыда көрсетілген бағалау</w:t>
            </w:r>
          </w:p>
        </w:tc>
        <w:tc>
          <w:tcPr>
            <w:tcW w:w="1033" w:type="dxa"/>
            <w:vAlign w:val="center"/>
          </w:tcPr>
          <w:p w14:paraId="581CE1A9" w14:textId="77777777" w:rsidR="007913DF" w:rsidRPr="00DA17AD" w:rsidRDefault="007913DF" w:rsidP="00D91A73">
            <w:pPr>
              <w:spacing w:after="20"/>
              <w:ind w:left="-68"/>
              <w:jc w:val="both"/>
              <w:rPr>
                <w:rFonts w:ascii="Times New Roman" w:hAnsi="Times New Roman" w:cs="Times New Roman"/>
                <w:b/>
                <w:bCs/>
                <w:color w:val="000000"/>
                <w:sz w:val="28"/>
                <w:szCs w:val="28"/>
                <w:lang w:val="kk-KZ"/>
              </w:rPr>
            </w:pPr>
            <w:r w:rsidRPr="00DA17AD">
              <w:rPr>
                <w:rFonts w:ascii="Times New Roman" w:hAnsi="Times New Roman" w:cs="Times New Roman"/>
                <w:b/>
                <w:bCs/>
                <w:color w:val="000000"/>
                <w:sz w:val="28"/>
                <w:szCs w:val="28"/>
                <w:lang w:val="kk-KZ"/>
              </w:rPr>
              <w:t xml:space="preserve">Кәсіби аудиторлық ұйымның сапасын сыртық бақылау нәтижелері </w:t>
            </w:r>
            <w:r w:rsidRPr="00DA17AD">
              <w:rPr>
                <w:rFonts w:ascii="Times New Roman" w:hAnsi="Times New Roman" w:cs="Times New Roman"/>
                <w:b/>
                <w:bCs/>
                <w:color w:val="000000"/>
                <w:sz w:val="28"/>
                <w:szCs w:val="28"/>
                <w:lang w:val="kk-KZ"/>
              </w:rPr>
              <w:lastRenderedPageBreak/>
              <w:t>бойынша қорытындының нөмірі және берілген күні</w:t>
            </w:r>
          </w:p>
        </w:tc>
        <w:tc>
          <w:tcPr>
            <w:tcW w:w="652" w:type="dxa"/>
            <w:vAlign w:val="center"/>
          </w:tcPr>
          <w:p w14:paraId="6709E8F5" w14:textId="77777777" w:rsidR="007913DF" w:rsidRPr="00DA17AD" w:rsidRDefault="007913DF" w:rsidP="00D91A73">
            <w:pPr>
              <w:spacing w:after="20"/>
              <w:ind w:left="-68"/>
              <w:jc w:val="both"/>
              <w:rPr>
                <w:rFonts w:ascii="Times New Roman" w:hAnsi="Times New Roman" w:cs="Times New Roman"/>
                <w:b/>
                <w:bCs/>
                <w:color w:val="000000"/>
                <w:sz w:val="28"/>
                <w:szCs w:val="28"/>
                <w:lang w:val="kk-KZ"/>
              </w:rPr>
            </w:pPr>
            <w:r w:rsidRPr="00DA17AD">
              <w:rPr>
                <w:rFonts w:ascii="Times New Roman" w:hAnsi="Times New Roman" w:cs="Times New Roman"/>
                <w:b/>
                <w:bCs/>
                <w:color w:val="000000"/>
                <w:sz w:val="28"/>
                <w:szCs w:val="28"/>
                <w:lang w:val="kk-KZ"/>
              </w:rPr>
              <w:lastRenderedPageBreak/>
              <w:t>Қорытындыда көрсетілген бағалау</w:t>
            </w:r>
          </w:p>
        </w:tc>
        <w:tc>
          <w:tcPr>
            <w:tcW w:w="887" w:type="dxa"/>
            <w:vAlign w:val="center"/>
          </w:tcPr>
          <w:p w14:paraId="023AF3AC" w14:textId="77777777" w:rsidR="007913DF" w:rsidRPr="00DA17AD" w:rsidRDefault="007913DF" w:rsidP="00D91A73">
            <w:pPr>
              <w:spacing w:after="20"/>
              <w:ind w:left="-68"/>
              <w:jc w:val="both"/>
              <w:rPr>
                <w:rFonts w:ascii="Times New Roman" w:hAnsi="Times New Roman" w:cs="Times New Roman"/>
                <w:color w:val="000000"/>
                <w:sz w:val="28"/>
                <w:szCs w:val="28"/>
                <w:lang w:val="kk-KZ"/>
              </w:rPr>
            </w:pPr>
            <w:r w:rsidRPr="00DA17AD">
              <w:rPr>
                <w:rFonts w:ascii="Times New Roman" w:hAnsi="Times New Roman" w:cs="Times New Roman"/>
                <w:color w:val="000000"/>
                <w:sz w:val="28"/>
                <w:szCs w:val="28"/>
                <w:lang w:val="kk-KZ"/>
              </w:rPr>
              <w:t>Соңғы жылдар ішінде әкімшілік өндіріп алулар</w:t>
            </w:r>
          </w:p>
        </w:tc>
        <w:tc>
          <w:tcPr>
            <w:tcW w:w="1171" w:type="dxa"/>
            <w:vAlign w:val="center"/>
          </w:tcPr>
          <w:p w14:paraId="2AA2B9D8" w14:textId="77777777" w:rsidR="007913DF" w:rsidRPr="00DA17AD" w:rsidRDefault="007913DF" w:rsidP="00D91A73">
            <w:pPr>
              <w:spacing w:after="20"/>
              <w:ind w:left="-68"/>
              <w:jc w:val="both"/>
              <w:rPr>
                <w:rFonts w:ascii="Times New Roman" w:hAnsi="Times New Roman" w:cs="Times New Roman"/>
                <w:color w:val="000000"/>
                <w:sz w:val="28"/>
                <w:szCs w:val="28"/>
                <w:lang w:val="kk-KZ"/>
              </w:rPr>
            </w:pPr>
            <w:r w:rsidRPr="00DA17AD">
              <w:rPr>
                <w:rFonts w:ascii="Times New Roman" w:hAnsi="Times New Roman" w:cs="Times New Roman"/>
                <w:color w:val="000000"/>
                <w:sz w:val="28"/>
                <w:szCs w:val="28"/>
                <w:lang w:val="kk-KZ"/>
              </w:rPr>
              <w:t>Аудиторлық ұйымның азаматтық-құқықтық жауапкершілігін сақтандыру бойынш</w:t>
            </w:r>
            <w:r w:rsidRPr="00DA17AD">
              <w:rPr>
                <w:rFonts w:ascii="Times New Roman" w:hAnsi="Times New Roman" w:cs="Times New Roman"/>
                <w:color w:val="000000"/>
                <w:sz w:val="28"/>
                <w:szCs w:val="28"/>
                <w:lang w:val="kk-KZ"/>
              </w:rPr>
              <w:lastRenderedPageBreak/>
              <w:t>а сақтандыру полисінің нөмірі</w:t>
            </w:r>
          </w:p>
        </w:tc>
        <w:tc>
          <w:tcPr>
            <w:tcW w:w="929" w:type="dxa"/>
            <w:vAlign w:val="center"/>
          </w:tcPr>
          <w:p w14:paraId="3FC05B54" w14:textId="77777777" w:rsidR="007913DF" w:rsidRPr="00DA17AD" w:rsidRDefault="007913DF" w:rsidP="00D91A73">
            <w:pPr>
              <w:rPr>
                <w:rFonts w:ascii="Times New Roman" w:hAnsi="Times New Roman" w:cs="Times New Roman"/>
                <w:b/>
                <w:bCs/>
                <w:color w:val="000000"/>
                <w:sz w:val="28"/>
                <w:szCs w:val="28"/>
                <w:lang w:val="kk-KZ"/>
              </w:rPr>
            </w:pPr>
            <w:r w:rsidRPr="00DA17AD">
              <w:rPr>
                <w:rFonts w:ascii="Times New Roman" w:hAnsi="Times New Roman" w:cs="Times New Roman"/>
                <w:color w:val="000000"/>
                <w:sz w:val="28"/>
                <w:szCs w:val="28"/>
                <w:lang w:val="kk-KZ"/>
              </w:rPr>
              <w:lastRenderedPageBreak/>
              <w:t>Бір ұйымның аудиті 7 (жеті) жыл бойы үздіксіз жүзеге асыр</w:t>
            </w:r>
            <w:r w:rsidRPr="00DA17AD">
              <w:rPr>
                <w:rFonts w:ascii="Times New Roman" w:hAnsi="Times New Roman" w:cs="Times New Roman"/>
                <w:color w:val="000000"/>
                <w:sz w:val="28"/>
                <w:szCs w:val="28"/>
                <w:lang w:val="kk-KZ"/>
              </w:rPr>
              <w:lastRenderedPageBreak/>
              <w:t xml:space="preserve">ылған жағдайда Ротация </w:t>
            </w:r>
            <w:r w:rsidRPr="00DA17AD">
              <w:rPr>
                <w:rFonts w:ascii="Times New Roman" w:hAnsi="Times New Roman" w:cs="Times New Roman"/>
                <w:b/>
                <w:bCs/>
                <w:color w:val="000000"/>
                <w:sz w:val="28"/>
                <w:szCs w:val="28"/>
                <w:lang w:val="kk-KZ"/>
              </w:rPr>
              <w:t>(есепті кезеңде өткізілген/өткізілмеген)</w:t>
            </w:r>
          </w:p>
          <w:p w14:paraId="517C7769" w14:textId="77777777" w:rsidR="007913DF" w:rsidRPr="00DA17AD" w:rsidRDefault="007913DF" w:rsidP="00D91A73">
            <w:pPr>
              <w:spacing w:after="20"/>
              <w:ind w:left="20"/>
              <w:jc w:val="both"/>
              <w:rPr>
                <w:rFonts w:ascii="Times New Roman" w:hAnsi="Times New Roman" w:cs="Times New Roman"/>
                <w:strike/>
                <w:color w:val="000000"/>
                <w:sz w:val="28"/>
                <w:szCs w:val="28"/>
                <w:lang w:val="kk-KZ"/>
              </w:rPr>
            </w:pPr>
          </w:p>
        </w:tc>
        <w:tc>
          <w:tcPr>
            <w:tcW w:w="992" w:type="dxa"/>
            <w:tcMar>
              <w:top w:w="15" w:type="dxa"/>
              <w:left w:w="15" w:type="dxa"/>
              <w:bottom w:w="15" w:type="dxa"/>
              <w:right w:w="15" w:type="dxa"/>
            </w:tcMar>
            <w:vAlign w:val="center"/>
          </w:tcPr>
          <w:p w14:paraId="2EFDE571"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lastRenderedPageBreak/>
              <w:t xml:space="preserve">Өткізілген міндетті аудиттердің саны </w:t>
            </w:r>
            <w:r w:rsidRPr="00DA17AD">
              <w:rPr>
                <w:rFonts w:ascii="Times New Roman" w:hAnsi="Times New Roman" w:cs="Times New Roman"/>
                <w:b/>
                <w:bCs/>
                <w:color w:val="000000"/>
                <w:sz w:val="28"/>
                <w:szCs w:val="28"/>
                <w:lang w:val="kk-KZ"/>
              </w:rPr>
              <w:t>(15-тен 20-ға дейінгі жолдардың мәндер</w:t>
            </w:r>
            <w:r w:rsidRPr="00DA17AD">
              <w:rPr>
                <w:rFonts w:ascii="Times New Roman" w:hAnsi="Times New Roman" w:cs="Times New Roman"/>
                <w:b/>
                <w:bCs/>
                <w:color w:val="000000"/>
                <w:sz w:val="28"/>
                <w:szCs w:val="28"/>
                <w:lang w:val="kk-KZ"/>
              </w:rPr>
              <w:lastRenderedPageBreak/>
              <w:t>ін қоспағанда</w:t>
            </w:r>
            <w:r w:rsidRPr="00DA17AD">
              <w:rPr>
                <w:rFonts w:ascii="Times New Roman" w:hAnsi="Times New Roman" w:cs="Times New Roman"/>
                <w:color w:val="000000"/>
                <w:sz w:val="28"/>
                <w:szCs w:val="28"/>
                <w:lang w:val="kk-KZ"/>
              </w:rPr>
              <w:t>)</w:t>
            </w:r>
          </w:p>
        </w:tc>
      </w:tr>
      <w:tr w:rsidR="007913DF" w:rsidRPr="00DA17AD" w14:paraId="005E11A2" w14:textId="77777777" w:rsidTr="00181B00">
        <w:trPr>
          <w:trHeight w:val="30"/>
        </w:trPr>
        <w:tc>
          <w:tcPr>
            <w:tcW w:w="244" w:type="dxa"/>
            <w:tcMar>
              <w:top w:w="15" w:type="dxa"/>
              <w:left w:w="15" w:type="dxa"/>
              <w:bottom w:w="15" w:type="dxa"/>
              <w:right w:w="15" w:type="dxa"/>
            </w:tcMar>
            <w:vAlign w:val="center"/>
          </w:tcPr>
          <w:p w14:paraId="0F829AE3"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lastRenderedPageBreak/>
              <w:t>1</w:t>
            </w:r>
          </w:p>
        </w:tc>
        <w:tc>
          <w:tcPr>
            <w:tcW w:w="602" w:type="dxa"/>
            <w:tcMar>
              <w:top w:w="15" w:type="dxa"/>
              <w:left w:w="15" w:type="dxa"/>
              <w:bottom w:w="15" w:type="dxa"/>
              <w:right w:w="15" w:type="dxa"/>
            </w:tcMar>
            <w:vAlign w:val="center"/>
          </w:tcPr>
          <w:p w14:paraId="207CB7E1"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2</w:t>
            </w:r>
          </w:p>
        </w:tc>
        <w:tc>
          <w:tcPr>
            <w:tcW w:w="698" w:type="dxa"/>
            <w:tcMar>
              <w:top w:w="15" w:type="dxa"/>
              <w:left w:w="15" w:type="dxa"/>
              <w:bottom w:w="15" w:type="dxa"/>
              <w:right w:w="15" w:type="dxa"/>
            </w:tcMar>
            <w:vAlign w:val="center"/>
          </w:tcPr>
          <w:p w14:paraId="6BA6FC2A"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3</w:t>
            </w:r>
          </w:p>
        </w:tc>
        <w:tc>
          <w:tcPr>
            <w:tcW w:w="698" w:type="dxa"/>
            <w:tcMar>
              <w:top w:w="15" w:type="dxa"/>
              <w:left w:w="15" w:type="dxa"/>
              <w:bottom w:w="15" w:type="dxa"/>
              <w:right w:w="15" w:type="dxa"/>
            </w:tcMar>
            <w:vAlign w:val="center"/>
          </w:tcPr>
          <w:p w14:paraId="0024D7C4"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4</w:t>
            </w:r>
          </w:p>
        </w:tc>
        <w:tc>
          <w:tcPr>
            <w:tcW w:w="840" w:type="dxa"/>
            <w:tcMar>
              <w:top w:w="15" w:type="dxa"/>
              <w:left w:w="15" w:type="dxa"/>
              <w:bottom w:w="15" w:type="dxa"/>
              <w:right w:w="15" w:type="dxa"/>
            </w:tcMar>
            <w:vAlign w:val="center"/>
          </w:tcPr>
          <w:p w14:paraId="20761B19"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5</w:t>
            </w:r>
          </w:p>
        </w:tc>
        <w:tc>
          <w:tcPr>
            <w:tcW w:w="888" w:type="dxa"/>
            <w:tcMar>
              <w:top w:w="15" w:type="dxa"/>
              <w:left w:w="15" w:type="dxa"/>
              <w:bottom w:w="15" w:type="dxa"/>
              <w:right w:w="15" w:type="dxa"/>
            </w:tcMar>
            <w:vAlign w:val="center"/>
          </w:tcPr>
          <w:p w14:paraId="6DFA5DF4"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6</w:t>
            </w:r>
          </w:p>
        </w:tc>
        <w:tc>
          <w:tcPr>
            <w:tcW w:w="1033" w:type="dxa"/>
          </w:tcPr>
          <w:p w14:paraId="38F359FE" w14:textId="77777777" w:rsidR="007913DF" w:rsidRPr="00DA17AD" w:rsidRDefault="007913DF" w:rsidP="00D91A73">
            <w:pPr>
              <w:spacing w:after="20"/>
              <w:ind w:left="20"/>
              <w:jc w:val="both"/>
              <w:rPr>
                <w:rFonts w:ascii="Times New Roman" w:hAnsi="Times New Roman" w:cs="Times New Roman"/>
                <w:color w:val="000000"/>
                <w:sz w:val="28"/>
                <w:szCs w:val="28"/>
                <w:lang w:val="kk-KZ"/>
              </w:rPr>
            </w:pPr>
            <w:r w:rsidRPr="00DA17AD">
              <w:rPr>
                <w:rFonts w:ascii="Times New Roman" w:hAnsi="Times New Roman" w:cs="Times New Roman"/>
                <w:color w:val="000000"/>
                <w:sz w:val="28"/>
                <w:szCs w:val="28"/>
                <w:lang w:val="kk-KZ"/>
              </w:rPr>
              <w:t>7</w:t>
            </w:r>
          </w:p>
        </w:tc>
        <w:tc>
          <w:tcPr>
            <w:tcW w:w="652" w:type="dxa"/>
          </w:tcPr>
          <w:p w14:paraId="6AD044F4" w14:textId="77777777" w:rsidR="007913DF" w:rsidRPr="00DA17AD" w:rsidRDefault="007913DF" w:rsidP="00D91A73">
            <w:pPr>
              <w:spacing w:after="20"/>
              <w:ind w:left="20"/>
              <w:jc w:val="both"/>
              <w:rPr>
                <w:rFonts w:ascii="Times New Roman" w:hAnsi="Times New Roman" w:cs="Times New Roman"/>
                <w:color w:val="000000"/>
                <w:sz w:val="28"/>
                <w:szCs w:val="28"/>
                <w:lang w:val="kk-KZ"/>
              </w:rPr>
            </w:pPr>
            <w:r w:rsidRPr="00DA17AD">
              <w:rPr>
                <w:rFonts w:ascii="Times New Roman" w:hAnsi="Times New Roman" w:cs="Times New Roman"/>
                <w:color w:val="000000"/>
                <w:sz w:val="28"/>
                <w:szCs w:val="28"/>
                <w:lang w:val="kk-KZ"/>
              </w:rPr>
              <w:t>8</w:t>
            </w:r>
          </w:p>
        </w:tc>
        <w:tc>
          <w:tcPr>
            <w:tcW w:w="887" w:type="dxa"/>
          </w:tcPr>
          <w:p w14:paraId="52F2431E" w14:textId="77777777" w:rsidR="007913DF" w:rsidRPr="00DA17AD" w:rsidRDefault="007913DF" w:rsidP="00D91A73">
            <w:pPr>
              <w:spacing w:after="20"/>
              <w:ind w:left="20"/>
              <w:jc w:val="both"/>
              <w:rPr>
                <w:rFonts w:ascii="Times New Roman" w:hAnsi="Times New Roman" w:cs="Times New Roman"/>
                <w:color w:val="000000"/>
                <w:sz w:val="28"/>
                <w:szCs w:val="28"/>
                <w:lang w:val="kk-KZ"/>
              </w:rPr>
            </w:pPr>
            <w:r w:rsidRPr="00DA17AD">
              <w:rPr>
                <w:rFonts w:ascii="Times New Roman" w:hAnsi="Times New Roman" w:cs="Times New Roman"/>
                <w:color w:val="000000"/>
                <w:sz w:val="28"/>
                <w:szCs w:val="28"/>
                <w:lang w:val="kk-KZ"/>
              </w:rPr>
              <w:t>9</w:t>
            </w:r>
          </w:p>
        </w:tc>
        <w:tc>
          <w:tcPr>
            <w:tcW w:w="1171" w:type="dxa"/>
          </w:tcPr>
          <w:p w14:paraId="3305C71E" w14:textId="77777777" w:rsidR="007913DF" w:rsidRPr="00DA17AD" w:rsidRDefault="007913DF" w:rsidP="00D91A73">
            <w:pPr>
              <w:spacing w:after="20"/>
              <w:ind w:left="20"/>
              <w:jc w:val="both"/>
              <w:rPr>
                <w:rFonts w:ascii="Times New Roman" w:hAnsi="Times New Roman" w:cs="Times New Roman"/>
                <w:color w:val="000000"/>
                <w:sz w:val="28"/>
                <w:szCs w:val="28"/>
                <w:lang w:val="kk-KZ"/>
              </w:rPr>
            </w:pPr>
            <w:r w:rsidRPr="00DA17AD">
              <w:rPr>
                <w:rFonts w:ascii="Times New Roman" w:hAnsi="Times New Roman" w:cs="Times New Roman"/>
                <w:color w:val="000000"/>
                <w:sz w:val="28"/>
                <w:szCs w:val="28"/>
                <w:lang w:val="kk-KZ"/>
              </w:rPr>
              <w:t>10</w:t>
            </w:r>
          </w:p>
        </w:tc>
        <w:tc>
          <w:tcPr>
            <w:tcW w:w="929" w:type="dxa"/>
          </w:tcPr>
          <w:p w14:paraId="7FB48EFB" w14:textId="77777777" w:rsidR="007913DF" w:rsidRPr="00DA17AD" w:rsidRDefault="007913DF" w:rsidP="00D91A73">
            <w:pPr>
              <w:spacing w:after="20"/>
              <w:ind w:left="20"/>
              <w:jc w:val="both"/>
              <w:rPr>
                <w:rFonts w:ascii="Times New Roman" w:hAnsi="Times New Roman" w:cs="Times New Roman"/>
                <w:color w:val="000000"/>
                <w:sz w:val="28"/>
                <w:szCs w:val="28"/>
                <w:lang w:val="kk-KZ"/>
              </w:rPr>
            </w:pPr>
            <w:r w:rsidRPr="00DA17AD">
              <w:rPr>
                <w:rFonts w:ascii="Times New Roman" w:hAnsi="Times New Roman" w:cs="Times New Roman"/>
                <w:color w:val="000000"/>
                <w:sz w:val="28"/>
                <w:szCs w:val="28"/>
                <w:lang w:val="kk-KZ"/>
              </w:rPr>
              <w:t>11</w:t>
            </w:r>
          </w:p>
        </w:tc>
        <w:tc>
          <w:tcPr>
            <w:tcW w:w="992" w:type="dxa"/>
            <w:tcMar>
              <w:top w:w="15" w:type="dxa"/>
              <w:left w:w="15" w:type="dxa"/>
              <w:bottom w:w="15" w:type="dxa"/>
              <w:right w:w="15" w:type="dxa"/>
            </w:tcMar>
            <w:vAlign w:val="center"/>
          </w:tcPr>
          <w:p w14:paraId="4CDE1F28" w14:textId="77777777" w:rsidR="007913DF" w:rsidRPr="00DA17AD" w:rsidRDefault="007913DF"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sz w:val="28"/>
                <w:szCs w:val="28"/>
                <w:lang w:val="kk-KZ"/>
              </w:rPr>
              <w:t>12</w:t>
            </w:r>
          </w:p>
        </w:tc>
      </w:tr>
      <w:tr w:rsidR="007913DF" w:rsidRPr="00DA17AD" w14:paraId="09995E24" w14:textId="77777777" w:rsidTr="00181B00">
        <w:trPr>
          <w:trHeight w:val="30"/>
        </w:trPr>
        <w:tc>
          <w:tcPr>
            <w:tcW w:w="244" w:type="dxa"/>
            <w:tcMar>
              <w:top w:w="15" w:type="dxa"/>
              <w:left w:w="15" w:type="dxa"/>
              <w:bottom w:w="15" w:type="dxa"/>
              <w:right w:w="15" w:type="dxa"/>
            </w:tcMar>
            <w:vAlign w:val="center"/>
          </w:tcPr>
          <w:p w14:paraId="33D72DFF" w14:textId="77777777" w:rsidR="007913DF" w:rsidRPr="00DA17AD" w:rsidRDefault="007913DF" w:rsidP="00D91A73">
            <w:pPr>
              <w:jc w:val="both"/>
              <w:rPr>
                <w:rFonts w:ascii="Times New Roman" w:hAnsi="Times New Roman" w:cs="Times New Roman"/>
                <w:sz w:val="28"/>
                <w:szCs w:val="28"/>
                <w:lang w:val="kk-KZ"/>
              </w:rPr>
            </w:pPr>
            <w:r w:rsidRPr="00DA17AD">
              <w:rPr>
                <w:rFonts w:ascii="Times New Roman" w:hAnsi="Times New Roman" w:cs="Times New Roman"/>
                <w:sz w:val="28"/>
                <w:szCs w:val="28"/>
                <w:lang w:val="kk-KZ"/>
              </w:rPr>
              <w:br/>
            </w:r>
          </w:p>
        </w:tc>
        <w:tc>
          <w:tcPr>
            <w:tcW w:w="602" w:type="dxa"/>
            <w:tcMar>
              <w:top w:w="15" w:type="dxa"/>
              <w:left w:w="15" w:type="dxa"/>
              <w:bottom w:w="15" w:type="dxa"/>
              <w:right w:w="15" w:type="dxa"/>
            </w:tcMar>
            <w:vAlign w:val="center"/>
          </w:tcPr>
          <w:p w14:paraId="610C67AD" w14:textId="77777777" w:rsidR="007913DF" w:rsidRPr="00DA17AD" w:rsidRDefault="007913DF" w:rsidP="00D91A73">
            <w:pPr>
              <w:jc w:val="both"/>
              <w:rPr>
                <w:rFonts w:ascii="Times New Roman" w:hAnsi="Times New Roman" w:cs="Times New Roman"/>
                <w:sz w:val="28"/>
                <w:szCs w:val="28"/>
                <w:lang w:val="kk-KZ"/>
              </w:rPr>
            </w:pPr>
            <w:r w:rsidRPr="00DA17AD">
              <w:rPr>
                <w:rFonts w:ascii="Times New Roman" w:hAnsi="Times New Roman" w:cs="Times New Roman"/>
                <w:sz w:val="28"/>
                <w:szCs w:val="28"/>
                <w:lang w:val="kk-KZ"/>
              </w:rPr>
              <w:br/>
            </w:r>
          </w:p>
        </w:tc>
        <w:tc>
          <w:tcPr>
            <w:tcW w:w="698" w:type="dxa"/>
            <w:tcMar>
              <w:top w:w="15" w:type="dxa"/>
              <w:left w:w="15" w:type="dxa"/>
              <w:bottom w:w="15" w:type="dxa"/>
              <w:right w:w="15" w:type="dxa"/>
            </w:tcMar>
            <w:vAlign w:val="center"/>
          </w:tcPr>
          <w:p w14:paraId="33F2507C" w14:textId="77777777" w:rsidR="007913DF" w:rsidRPr="00DA17AD" w:rsidRDefault="007913DF" w:rsidP="00D91A73">
            <w:pPr>
              <w:jc w:val="both"/>
              <w:rPr>
                <w:rFonts w:ascii="Times New Roman" w:hAnsi="Times New Roman" w:cs="Times New Roman"/>
                <w:sz w:val="28"/>
                <w:szCs w:val="28"/>
                <w:lang w:val="kk-KZ"/>
              </w:rPr>
            </w:pPr>
            <w:r w:rsidRPr="00DA17AD">
              <w:rPr>
                <w:rFonts w:ascii="Times New Roman" w:hAnsi="Times New Roman" w:cs="Times New Roman"/>
                <w:sz w:val="28"/>
                <w:szCs w:val="28"/>
                <w:lang w:val="kk-KZ"/>
              </w:rPr>
              <w:br/>
            </w:r>
          </w:p>
        </w:tc>
        <w:tc>
          <w:tcPr>
            <w:tcW w:w="698" w:type="dxa"/>
            <w:tcMar>
              <w:top w:w="15" w:type="dxa"/>
              <w:left w:w="15" w:type="dxa"/>
              <w:bottom w:w="15" w:type="dxa"/>
              <w:right w:w="15" w:type="dxa"/>
            </w:tcMar>
            <w:vAlign w:val="center"/>
          </w:tcPr>
          <w:p w14:paraId="72066974" w14:textId="77777777" w:rsidR="007913DF" w:rsidRPr="00DA17AD" w:rsidRDefault="007913DF" w:rsidP="00D91A73">
            <w:pPr>
              <w:jc w:val="both"/>
              <w:rPr>
                <w:rFonts w:ascii="Times New Roman" w:hAnsi="Times New Roman" w:cs="Times New Roman"/>
                <w:sz w:val="28"/>
                <w:szCs w:val="28"/>
                <w:lang w:val="kk-KZ"/>
              </w:rPr>
            </w:pPr>
            <w:r w:rsidRPr="00DA17AD">
              <w:rPr>
                <w:rFonts w:ascii="Times New Roman" w:hAnsi="Times New Roman" w:cs="Times New Roman"/>
                <w:sz w:val="28"/>
                <w:szCs w:val="28"/>
                <w:lang w:val="kk-KZ"/>
              </w:rPr>
              <w:br/>
            </w:r>
          </w:p>
        </w:tc>
        <w:tc>
          <w:tcPr>
            <w:tcW w:w="840" w:type="dxa"/>
            <w:tcMar>
              <w:top w:w="15" w:type="dxa"/>
              <w:left w:w="15" w:type="dxa"/>
              <w:bottom w:w="15" w:type="dxa"/>
              <w:right w:w="15" w:type="dxa"/>
            </w:tcMar>
            <w:vAlign w:val="center"/>
          </w:tcPr>
          <w:p w14:paraId="7B08811F" w14:textId="77777777" w:rsidR="007913DF" w:rsidRPr="00DA17AD" w:rsidRDefault="007913DF" w:rsidP="00D91A73">
            <w:pPr>
              <w:jc w:val="both"/>
              <w:rPr>
                <w:rFonts w:ascii="Times New Roman" w:hAnsi="Times New Roman" w:cs="Times New Roman"/>
                <w:sz w:val="28"/>
                <w:szCs w:val="28"/>
                <w:lang w:val="kk-KZ"/>
              </w:rPr>
            </w:pPr>
            <w:r w:rsidRPr="00DA17AD">
              <w:rPr>
                <w:rFonts w:ascii="Times New Roman" w:hAnsi="Times New Roman" w:cs="Times New Roman"/>
                <w:sz w:val="28"/>
                <w:szCs w:val="28"/>
                <w:lang w:val="kk-KZ"/>
              </w:rPr>
              <w:br/>
            </w:r>
          </w:p>
        </w:tc>
        <w:tc>
          <w:tcPr>
            <w:tcW w:w="888" w:type="dxa"/>
            <w:tcMar>
              <w:top w:w="15" w:type="dxa"/>
              <w:left w:w="15" w:type="dxa"/>
              <w:bottom w:w="15" w:type="dxa"/>
              <w:right w:w="15" w:type="dxa"/>
            </w:tcMar>
            <w:vAlign w:val="center"/>
          </w:tcPr>
          <w:p w14:paraId="104E7761" w14:textId="77777777" w:rsidR="007913DF" w:rsidRPr="00DA17AD" w:rsidRDefault="007913DF" w:rsidP="00D91A73">
            <w:pPr>
              <w:jc w:val="both"/>
              <w:rPr>
                <w:rFonts w:ascii="Times New Roman" w:hAnsi="Times New Roman" w:cs="Times New Roman"/>
                <w:sz w:val="28"/>
                <w:szCs w:val="28"/>
                <w:lang w:val="kk-KZ"/>
              </w:rPr>
            </w:pPr>
            <w:r w:rsidRPr="00DA17AD">
              <w:rPr>
                <w:rFonts w:ascii="Times New Roman" w:hAnsi="Times New Roman" w:cs="Times New Roman"/>
                <w:sz w:val="28"/>
                <w:szCs w:val="28"/>
                <w:lang w:val="kk-KZ"/>
              </w:rPr>
              <w:br/>
            </w:r>
          </w:p>
        </w:tc>
        <w:tc>
          <w:tcPr>
            <w:tcW w:w="1033" w:type="dxa"/>
          </w:tcPr>
          <w:p w14:paraId="2D46741E" w14:textId="77777777" w:rsidR="007913DF" w:rsidRPr="00DA17AD" w:rsidRDefault="007913DF" w:rsidP="00D91A73">
            <w:pPr>
              <w:jc w:val="both"/>
              <w:rPr>
                <w:rFonts w:ascii="Times New Roman" w:hAnsi="Times New Roman" w:cs="Times New Roman"/>
                <w:sz w:val="28"/>
                <w:szCs w:val="28"/>
                <w:lang w:val="kk-KZ"/>
              </w:rPr>
            </w:pPr>
          </w:p>
        </w:tc>
        <w:tc>
          <w:tcPr>
            <w:tcW w:w="652" w:type="dxa"/>
          </w:tcPr>
          <w:p w14:paraId="02E17F5D" w14:textId="77777777" w:rsidR="007913DF" w:rsidRPr="00DA17AD" w:rsidRDefault="007913DF" w:rsidP="00D91A73">
            <w:pPr>
              <w:jc w:val="both"/>
              <w:rPr>
                <w:rFonts w:ascii="Times New Roman" w:hAnsi="Times New Roman" w:cs="Times New Roman"/>
                <w:sz w:val="28"/>
                <w:szCs w:val="28"/>
                <w:lang w:val="kk-KZ"/>
              </w:rPr>
            </w:pPr>
          </w:p>
        </w:tc>
        <w:tc>
          <w:tcPr>
            <w:tcW w:w="887" w:type="dxa"/>
          </w:tcPr>
          <w:p w14:paraId="1FDFCBCF" w14:textId="77777777" w:rsidR="007913DF" w:rsidRPr="00DA17AD" w:rsidRDefault="007913DF" w:rsidP="00D91A73">
            <w:pPr>
              <w:jc w:val="both"/>
              <w:rPr>
                <w:rFonts w:ascii="Times New Roman" w:hAnsi="Times New Roman" w:cs="Times New Roman"/>
                <w:sz w:val="28"/>
                <w:szCs w:val="28"/>
                <w:lang w:val="kk-KZ"/>
              </w:rPr>
            </w:pPr>
          </w:p>
        </w:tc>
        <w:tc>
          <w:tcPr>
            <w:tcW w:w="1171" w:type="dxa"/>
          </w:tcPr>
          <w:p w14:paraId="679A8071" w14:textId="77777777" w:rsidR="007913DF" w:rsidRPr="00DA17AD" w:rsidRDefault="007913DF" w:rsidP="00D91A73">
            <w:pPr>
              <w:jc w:val="both"/>
              <w:rPr>
                <w:rFonts w:ascii="Times New Roman" w:hAnsi="Times New Roman" w:cs="Times New Roman"/>
                <w:sz w:val="28"/>
                <w:szCs w:val="28"/>
                <w:lang w:val="kk-KZ"/>
              </w:rPr>
            </w:pPr>
          </w:p>
        </w:tc>
        <w:tc>
          <w:tcPr>
            <w:tcW w:w="929" w:type="dxa"/>
          </w:tcPr>
          <w:p w14:paraId="2D3E6165" w14:textId="77777777" w:rsidR="007913DF" w:rsidRPr="00DA17AD" w:rsidRDefault="007913DF" w:rsidP="00D91A73">
            <w:pPr>
              <w:jc w:val="both"/>
              <w:rPr>
                <w:rFonts w:ascii="Times New Roman" w:hAnsi="Times New Roman" w:cs="Times New Roman"/>
                <w:sz w:val="28"/>
                <w:szCs w:val="28"/>
                <w:lang w:val="kk-KZ"/>
              </w:rPr>
            </w:pPr>
          </w:p>
        </w:tc>
        <w:tc>
          <w:tcPr>
            <w:tcW w:w="992" w:type="dxa"/>
            <w:tcMar>
              <w:top w:w="15" w:type="dxa"/>
              <w:left w:w="15" w:type="dxa"/>
              <w:bottom w:w="15" w:type="dxa"/>
              <w:right w:w="15" w:type="dxa"/>
            </w:tcMar>
            <w:vAlign w:val="center"/>
          </w:tcPr>
          <w:p w14:paraId="4D2B1A36" w14:textId="77777777" w:rsidR="007913DF" w:rsidRPr="00DA17AD" w:rsidRDefault="007913DF" w:rsidP="00D91A73">
            <w:pPr>
              <w:jc w:val="both"/>
              <w:rPr>
                <w:rFonts w:ascii="Times New Roman" w:hAnsi="Times New Roman" w:cs="Times New Roman"/>
                <w:sz w:val="28"/>
                <w:szCs w:val="28"/>
                <w:lang w:val="kk-KZ"/>
              </w:rPr>
            </w:pPr>
            <w:r w:rsidRPr="00DA17AD">
              <w:rPr>
                <w:rFonts w:ascii="Times New Roman" w:hAnsi="Times New Roman" w:cs="Times New Roman"/>
                <w:sz w:val="28"/>
                <w:szCs w:val="28"/>
                <w:lang w:val="kk-KZ"/>
              </w:rPr>
              <w:br/>
            </w:r>
          </w:p>
        </w:tc>
      </w:tr>
    </w:tbl>
    <w:p w14:paraId="1B35EAFD" w14:textId="77777777" w:rsidR="00DB432F" w:rsidRPr="00DA17AD"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p>
    <w:p w14:paraId="7E84B689" w14:textId="77777777" w:rsidR="00DB432F" w:rsidRPr="00DA17AD"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кестенің жалғасы</w:t>
      </w:r>
    </w:p>
    <w:p w14:paraId="445BA2AD" w14:textId="77777777" w:rsidR="00DB432F" w:rsidRPr="00DA17AD"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3118"/>
        <w:gridCol w:w="3827"/>
      </w:tblGrid>
      <w:tr w:rsidR="00181B00" w:rsidRPr="00DA17AD" w14:paraId="758A596B" w14:textId="77777777" w:rsidTr="00181B00">
        <w:trPr>
          <w:trHeight w:val="504"/>
        </w:trPr>
        <w:tc>
          <w:tcPr>
            <w:tcW w:w="9639" w:type="dxa"/>
            <w:gridSpan w:val="3"/>
            <w:tcMar>
              <w:top w:w="15" w:type="dxa"/>
              <w:left w:w="15" w:type="dxa"/>
              <w:bottom w:w="15" w:type="dxa"/>
              <w:right w:w="15" w:type="dxa"/>
            </w:tcMar>
            <w:vAlign w:val="center"/>
          </w:tcPr>
          <w:p w14:paraId="5B3E0673" w14:textId="77777777" w:rsidR="00181B00" w:rsidRPr="00DA17AD" w:rsidRDefault="00181B00" w:rsidP="00D91A73">
            <w:pPr>
              <w:tabs>
                <w:tab w:val="left" w:pos="420"/>
              </w:tabs>
              <w:spacing w:after="20"/>
              <w:ind w:left="20" w:right="127"/>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 xml:space="preserve">ұлттық компаниялардың, ұлттық холдингтердің, ұлттық басқарушы холдингтердің, «Аудиторлық қызмет туралы» Заңның (бұдан әрі – Заң) 5-бабында көзделген жағдайларда жер қойнауын пайдаланушылардың міндетті аудиті бойынша </w:t>
            </w:r>
            <w:r w:rsidRPr="00DA17AD">
              <w:rPr>
                <w:rFonts w:ascii="Times New Roman" w:hAnsi="Times New Roman" w:cs="Times New Roman"/>
                <w:b/>
                <w:bCs/>
                <w:sz w:val="28"/>
                <w:szCs w:val="28"/>
                <w:lang w:val="kk-KZ"/>
              </w:rPr>
              <w:t>(к</w:t>
            </w:r>
            <w:r w:rsidRPr="00DA17AD">
              <w:rPr>
                <w:rFonts w:ascii="Times New Roman" w:hAnsi="Times New Roman" w:cs="Times New Roman"/>
                <w:b/>
                <w:bCs/>
                <w:color w:val="000000"/>
                <w:sz w:val="28"/>
                <w:szCs w:val="28"/>
                <w:lang w:val="kk-KZ"/>
              </w:rPr>
              <w:t>ең таралған пайдалы қазбаларды өндірушілерден басқа)</w:t>
            </w:r>
            <w:r w:rsidRPr="00DA17AD">
              <w:rPr>
                <w:rFonts w:ascii="Times New Roman" w:hAnsi="Times New Roman" w:cs="Times New Roman"/>
                <w:color w:val="000000"/>
                <w:sz w:val="28"/>
                <w:szCs w:val="28"/>
                <w:lang w:val="kk-KZ"/>
              </w:rPr>
              <w:t xml:space="preserve"> (бар болса)</w:t>
            </w:r>
          </w:p>
        </w:tc>
      </w:tr>
      <w:tr w:rsidR="00181B00" w:rsidRPr="00DA17AD" w14:paraId="41454EF5" w14:textId="77777777" w:rsidTr="00181B00">
        <w:trPr>
          <w:trHeight w:val="504"/>
        </w:trPr>
        <w:tc>
          <w:tcPr>
            <w:tcW w:w="2694" w:type="dxa"/>
            <w:tcMar>
              <w:top w:w="15" w:type="dxa"/>
              <w:left w:w="15" w:type="dxa"/>
              <w:bottom w:w="15" w:type="dxa"/>
              <w:right w:w="15" w:type="dxa"/>
            </w:tcMar>
            <w:vAlign w:val="center"/>
          </w:tcPr>
          <w:p w14:paraId="5795506F" w14:textId="07C46C5F" w:rsidR="00181B00" w:rsidRPr="00DA17AD" w:rsidRDefault="00181B00"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Аудиторлық ұйым басшысының аудиторлық қызметпен айналысу мерзімі (</w:t>
            </w:r>
            <w:r w:rsidR="00E51118" w:rsidRPr="00DA17AD">
              <w:rPr>
                <w:rFonts w:ascii="Times New Roman" w:hAnsi="Times New Roman" w:cs="Times New Roman"/>
                <w:color w:val="000000"/>
                <w:sz w:val="28"/>
                <w:szCs w:val="28"/>
                <w:lang w:val="kk-KZ"/>
              </w:rPr>
              <w:t>5 жылдан артық немесе оған тең/5 жылдан аз</w:t>
            </w:r>
            <w:r w:rsidRPr="00DA17AD">
              <w:rPr>
                <w:rFonts w:ascii="Times New Roman" w:hAnsi="Times New Roman" w:cs="Times New Roman"/>
                <w:color w:val="000000"/>
                <w:sz w:val="28"/>
                <w:szCs w:val="28"/>
                <w:lang w:val="kk-KZ"/>
              </w:rPr>
              <w:t>)</w:t>
            </w:r>
          </w:p>
        </w:tc>
        <w:tc>
          <w:tcPr>
            <w:tcW w:w="3118" w:type="dxa"/>
            <w:tcMar>
              <w:top w:w="15" w:type="dxa"/>
              <w:left w:w="15" w:type="dxa"/>
              <w:bottom w:w="15" w:type="dxa"/>
              <w:right w:w="15" w:type="dxa"/>
            </w:tcMar>
            <w:vAlign w:val="center"/>
          </w:tcPr>
          <w:p w14:paraId="163BA830" w14:textId="095C95C1" w:rsidR="00181B00" w:rsidRPr="00DA17AD" w:rsidRDefault="00181B00"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 xml:space="preserve">Халықаралық қаржылық есеп беру стандарттарына сәйкес аудит жүргізілген ұйымдардың саны </w:t>
            </w:r>
            <w:r w:rsidRPr="00DA17AD">
              <w:rPr>
                <w:rFonts w:ascii="Times New Roman" w:hAnsi="Times New Roman" w:cs="Times New Roman"/>
                <w:b/>
                <w:bCs/>
                <w:color w:val="000000"/>
                <w:sz w:val="28"/>
                <w:szCs w:val="28"/>
                <w:lang w:val="kk-KZ"/>
              </w:rPr>
              <w:t>лицензиясы берілген күнінен бастап</w:t>
            </w:r>
            <w:r w:rsidRPr="00DA17AD">
              <w:rPr>
                <w:rFonts w:ascii="Times New Roman" w:hAnsi="Times New Roman" w:cs="Times New Roman"/>
                <w:color w:val="000000"/>
                <w:sz w:val="28"/>
                <w:szCs w:val="28"/>
                <w:lang w:val="kk-KZ"/>
              </w:rPr>
              <w:t xml:space="preserve"> (</w:t>
            </w:r>
            <w:r w:rsidR="00E51118" w:rsidRPr="00DA17AD">
              <w:rPr>
                <w:rFonts w:ascii="Times New Roman" w:hAnsi="Times New Roman" w:cs="Times New Roman"/>
                <w:color w:val="000000"/>
                <w:sz w:val="28"/>
                <w:szCs w:val="28"/>
                <w:lang w:val="kk-KZ"/>
              </w:rPr>
              <w:t>10-нан үлкен немесе оған тең/10-нан аз</w:t>
            </w:r>
            <w:r w:rsidRPr="00DA17AD">
              <w:rPr>
                <w:rFonts w:ascii="Times New Roman" w:hAnsi="Times New Roman" w:cs="Times New Roman"/>
                <w:color w:val="000000"/>
                <w:sz w:val="28"/>
                <w:szCs w:val="28"/>
                <w:lang w:val="kk-KZ"/>
              </w:rPr>
              <w:t>)</w:t>
            </w:r>
          </w:p>
        </w:tc>
        <w:tc>
          <w:tcPr>
            <w:tcW w:w="3827" w:type="dxa"/>
            <w:tcMar>
              <w:top w:w="15" w:type="dxa"/>
              <w:left w:w="15" w:type="dxa"/>
              <w:bottom w:w="15" w:type="dxa"/>
              <w:right w:w="15" w:type="dxa"/>
            </w:tcMar>
            <w:vAlign w:val="center"/>
          </w:tcPr>
          <w:p w14:paraId="09B00891" w14:textId="77777777" w:rsidR="00181B00" w:rsidRPr="00DA17AD" w:rsidRDefault="00181B00" w:rsidP="00D91A73">
            <w:pPr>
              <w:spacing w:after="20"/>
              <w:ind w:left="20"/>
              <w:jc w:val="both"/>
              <w:rPr>
                <w:rFonts w:ascii="Times New Roman" w:hAnsi="Times New Roman" w:cs="Times New Roman"/>
                <w:sz w:val="28"/>
                <w:szCs w:val="28"/>
                <w:lang w:val="kk-KZ"/>
              </w:rPr>
            </w:pPr>
            <w:r w:rsidRPr="00DA17AD">
              <w:rPr>
                <w:rFonts w:ascii="Times New Roman" w:hAnsi="Times New Roman" w:cs="Times New Roman"/>
                <w:color w:val="000000"/>
                <w:sz w:val="28"/>
                <w:szCs w:val="28"/>
                <w:lang w:val="kk-KZ"/>
              </w:rPr>
              <w:t>Есеп кезеңінде ең аз талаптар бойынша міндетті жүргізілген аудит саны</w:t>
            </w:r>
          </w:p>
        </w:tc>
      </w:tr>
      <w:tr w:rsidR="00181B00" w:rsidRPr="00DA17AD" w14:paraId="53A8921D" w14:textId="77777777" w:rsidTr="00181B00">
        <w:trPr>
          <w:trHeight w:val="504"/>
        </w:trPr>
        <w:tc>
          <w:tcPr>
            <w:tcW w:w="2694" w:type="dxa"/>
            <w:tcMar>
              <w:top w:w="15" w:type="dxa"/>
              <w:left w:w="15" w:type="dxa"/>
              <w:bottom w:w="15" w:type="dxa"/>
              <w:right w:w="15" w:type="dxa"/>
            </w:tcMar>
            <w:vAlign w:val="center"/>
          </w:tcPr>
          <w:p w14:paraId="1AF2F442" w14:textId="77777777" w:rsidR="00181B00" w:rsidRPr="00DA17AD" w:rsidRDefault="00181B00" w:rsidP="00D91A73">
            <w:pPr>
              <w:spacing w:after="20"/>
              <w:ind w:left="20"/>
              <w:jc w:val="both"/>
              <w:rPr>
                <w:rFonts w:ascii="Times New Roman" w:hAnsi="Times New Roman" w:cs="Times New Roman"/>
                <w:sz w:val="28"/>
                <w:szCs w:val="28"/>
              </w:rPr>
            </w:pPr>
            <w:r w:rsidRPr="00DA17AD">
              <w:rPr>
                <w:rFonts w:ascii="Times New Roman" w:hAnsi="Times New Roman" w:cs="Times New Roman"/>
                <w:color w:val="000000"/>
                <w:sz w:val="28"/>
                <w:szCs w:val="28"/>
              </w:rPr>
              <w:t>13</w:t>
            </w:r>
          </w:p>
        </w:tc>
        <w:tc>
          <w:tcPr>
            <w:tcW w:w="3118" w:type="dxa"/>
            <w:tcMar>
              <w:top w:w="15" w:type="dxa"/>
              <w:left w:w="15" w:type="dxa"/>
              <w:bottom w:w="15" w:type="dxa"/>
              <w:right w:w="15" w:type="dxa"/>
            </w:tcMar>
            <w:vAlign w:val="center"/>
          </w:tcPr>
          <w:p w14:paraId="759146FD" w14:textId="77777777" w:rsidR="00181B00" w:rsidRPr="00DA17AD" w:rsidRDefault="00181B00" w:rsidP="00D91A73">
            <w:pPr>
              <w:spacing w:after="20"/>
              <w:ind w:left="20"/>
              <w:jc w:val="both"/>
              <w:rPr>
                <w:rFonts w:ascii="Times New Roman" w:hAnsi="Times New Roman" w:cs="Times New Roman"/>
                <w:sz w:val="28"/>
                <w:szCs w:val="28"/>
              </w:rPr>
            </w:pPr>
            <w:r w:rsidRPr="00DA17AD">
              <w:rPr>
                <w:rFonts w:ascii="Times New Roman" w:hAnsi="Times New Roman" w:cs="Times New Roman"/>
                <w:color w:val="000000"/>
                <w:sz w:val="28"/>
                <w:szCs w:val="28"/>
              </w:rPr>
              <w:t>14</w:t>
            </w:r>
          </w:p>
        </w:tc>
        <w:tc>
          <w:tcPr>
            <w:tcW w:w="3827" w:type="dxa"/>
            <w:tcMar>
              <w:top w:w="15" w:type="dxa"/>
              <w:left w:w="15" w:type="dxa"/>
              <w:bottom w:w="15" w:type="dxa"/>
              <w:right w:w="15" w:type="dxa"/>
            </w:tcMar>
            <w:vAlign w:val="center"/>
          </w:tcPr>
          <w:p w14:paraId="615D4EE5" w14:textId="77777777" w:rsidR="00181B00" w:rsidRPr="00DA17AD" w:rsidRDefault="00181B00" w:rsidP="00D91A73">
            <w:pPr>
              <w:spacing w:after="20"/>
              <w:ind w:left="20"/>
              <w:jc w:val="both"/>
              <w:rPr>
                <w:rFonts w:ascii="Times New Roman" w:hAnsi="Times New Roman" w:cs="Times New Roman"/>
                <w:sz w:val="28"/>
                <w:szCs w:val="28"/>
              </w:rPr>
            </w:pPr>
            <w:r w:rsidRPr="00DA17AD">
              <w:rPr>
                <w:rFonts w:ascii="Times New Roman" w:hAnsi="Times New Roman" w:cs="Times New Roman"/>
                <w:color w:val="000000"/>
                <w:sz w:val="28"/>
                <w:szCs w:val="28"/>
              </w:rPr>
              <w:t>15</w:t>
            </w:r>
          </w:p>
        </w:tc>
      </w:tr>
      <w:tr w:rsidR="00181B00" w:rsidRPr="00DA17AD" w14:paraId="050FAE5D" w14:textId="77777777" w:rsidTr="00181B00">
        <w:trPr>
          <w:trHeight w:val="504"/>
        </w:trPr>
        <w:tc>
          <w:tcPr>
            <w:tcW w:w="2694" w:type="dxa"/>
            <w:tcMar>
              <w:top w:w="15" w:type="dxa"/>
              <w:left w:w="15" w:type="dxa"/>
              <w:bottom w:w="15" w:type="dxa"/>
              <w:right w:w="15" w:type="dxa"/>
            </w:tcMar>
            <w:vAlign w:val="center"/>
          </w:tcPr>
          <w:p w14:paraId="04FA4419" w14:textId="77777777" w:rsidR="00181B00" w:rsidRPr="00DA17AD" w:rsidRDefault="00181B00" w:rsidP="00D91A73">
            <w:pPr>
              <w:jc w:val="both"/>
              <w:rPr>
                <w:rFonts w:ascii="Times New Roman" w:hAnsi="Times New Roman" w:cs="Times New Roman"/>
                <w:sz w:val="28"/>
                <w:szCs w:val="28"/>
              </w:rPr>
            </w:pPr>
            <w:r w:rsidRPr="00DA17AD">
              <w:rPr>
                <w:rFonts w:ascii="Times New Roman" w:hAnsi="Times New Roman" w:cs="Times New Roman"/>
                <w:sz w:val="28"/>
                <w:szCs w:val="28"/>
              </w:rPr>
              <w:lastRenderedPageBreak/>
              <w:br/>
            </w:r>
          </w:p>
        </w:tc>
        <w:tc>
          <w:tcPr>
            <w:tcW w:w="3118" w:type="dxa"/>
            <w:tcMar>
              <w:top w:w="15" w:type="dxa"/>
              <w:left w:w="15" w:type="dxa"/>
              <w:bottom w:w="15" w:type="dxa"/>
              <w:right w:w="15" w:type="dxa"/>
            </w:tcMar>
            <w:vAlign w:val="center"/>
          </w:tcPr>
          <w:p w14:paraId="1013133B" w14:textId="77777777" w:rsidR="00181B00" w:rsidRPr="00DA17AD" w:rsidRDefault="00181B00" w:rsidP="00D91A73">
            <w:pPr>
              <w:jc w:val="both"/>
              <w:rPr>
                <w:rFonts w:ascii="Times New Roman" w:hAnsi="Times New Roman" w:cs="Times New Roman"/>
                <w:sz w:val="28"/>
                <w:szCs w:val="28"/>
              </w:rPr>
            </w:pPr>
            <w:r w:rsidRPr="00DA17AD">
              <w:rPr>
                <w:rFonts w:ascii="Times New Roman" w:hAnsi="Times New Roman" w:cs="Times New Roman"/>
                <w:sz w:val="28"/>
                <w:szCs w:val="28"/>
              </w:rPr>
              <w:br/>
            </w:r>
          </w:p>
        </w:tc>
        <w:tc>
          <w:tcPr>
            <w:tcW w:w="3827" w:type="dxa"/>
            <w:tcMar>
              <w:top w:w="15" w:type="dxa"/>
              <w:left w:w="15" w:type="dxa"/>
              <w:bottom w:w="15" w:type="dxa"/>
              <w:right w:w="15" w:type="dxa"/>
            </w:tcMar>
            <w:vAlign w:val="center"/>
          </w:tcPr>
          <w:p w14:paraId="46D56EFD" w14:textId="77777777" w:rsidR="00181B00" w:rsidRPr="00DA17AD" w:rsidRDefault="00181B00" w:rsidP="00D91A73">
            <w:pPr>
              <w:jc w:val="both"/>
              <w:rPr>
                <w:rFonts w:ascii="Times New Roman" w:hAnsi="Times New Roman" w:cs="Times New Roman"/>
                <w:sz w:val="28"/>
                <w:szCs w:val="28"/>
              </w:rPr>
            </w:pPr>
            <w:r w:rsidRPr="00DA17AD">
              <w:rPr>
                <w:rFonts w:ascii="Times New Roman" w:hAnsi="Times New Roman" w:cs="Times New Roman"/>
                <w:sz w:val="28"/>
                <w:szCs w:val="28"/>
              </w:rPr>
              <w:br/>
            </w:r>
          </w:p>
        </w:tc>
      </w:tr>
    </w:tbl>
    <w:p w14:paraId="40BFB253" w14:textId="77777777" w:rsidR="00DB432F" w:rsidRPr="00DA17AD"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      </w:t>
      </w:r>
    </w:p>
    <w:p w14:paraId="15290048" w14:textId="77777777" w:rsidR="00DB432F" w:rsidRPr="00DA17AD"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кестенің жалғасы</w:t>
      </w:r>
    </w:p>
    <w:p w14:paraId="60FC93BC" w14:textId="77777777" w:rsidR="00DB432F" w:rsidRPr="00DA17AD"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p>
    <w:tbl>
      <w:tblPr>
        <w:tblStyle w:val="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gridCol w:w="1787"/>
        <w:gridCol w:w="1845"/>
        <w:gridCol w:w="2034"/>
      </w:tblGrid>
      <w:tr w:rsidR="00DB432F" w:rsidRPr="00DA17AD" w14:paraId="5DD5D0D0" w14:textId="77777777" w:rsidTr="005B6F2E">
        <w:tc>
          <w:tcPr>
            <w:tcW w:w="9634" w:type="dxa"/>
            <w:gridSpan w:val="5"/>
            <w:hideMark/>
          </w:tcPr>
          <w:p w14:paraId="54BC7B5F" w14:textId="2759991C" w:rsidR="00DB432F" w:rsidRPr="00DA17AD" w:rsidRDefault="00B12092" w:rsidP="00FD558D">
            <w:pPr>
              <w:widowControl w:val="0"/>
              <w:overflowPunct w:val="0"/>
              <w:autoSpaceDE w:val="0"/>
              <w:autoSpaceDN w:val="0"/>
              <w:adjustRightInd w:val="0"/>
              <w:jc w:val="both"/>
              <w:rPr>
                <w:rFonts w:eastAsia="Arial"/>
                <w:bCs/>
                <w:color w:val="0D0D0D"/>
                <w:spacing w:val="2"/>
                <w:sz w:val="28"/>
                <w:szCs w:val="28"/>
                <w:lang w:val="kk-KZ"/>
              </w:rPr>
            </w:pPr>
            <w:r w:rsidRPr="00DA17AD">
              <w:rPr>
                <w:rFonts w:eastAsia="Arial"/>
                <w:bCs/>
                <w:color w:val="0D0D0D"/>
                <w:spacing w:val="2"/>
                <w:sz w:val="28"/>
                <w:szCs w:val="28"/>
                <w:lang w:val="kk-KZ"/>
              </w:rPr>
              <w:t>Заңның 5-бабында көзделген жағдайларда (қызметін Қазақстан Республикасы Ұлттық Банкінің қолма-қол шетел валютасымен айырбастау операцияларына арналған лицензиясы негізінде айырбастау пункттері арқылы ғана жүзеге асыратын заңды тұлғаларды және айрықша қызметі банкноттарды, монеталар мен құндылықтарды инкассациялау болып табылатын заңды тұлғаларды қоспағанда) және «Қазақстан Даму Банкі» Акционерлік қоғамының (бұдан әрі – «ҚДБ» АҚ) қаржы ұйымдарының міндетті аудиті бойынша (бар болса)</w:t>
            </w:r>
          </w:p>
        </w:tc>
      </w:tr>
      <w:tr w:rsidR="00DB432F" w:rsidRPr="00DA17AD" w14:paraId="5BCDE625" w14:textId="77777777" w:rsidTr="005B6F2E">
        <w:tc>
          <w:tcPr>
            <w:tcW w:w="0" w:type="auto"/>
            <w:hideMark/>
          </w:tcPr>
          <w:p w14:paraId="6EB8AB94" w14:textId="36A9AFA5"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t xml:space="preserve">бухгалтерлік есеп және аудит саласында </w:t>
            </w:r>
            <w:proofErr w:type="spellStart"/>
            <w:r w:rsidRPr="00DA17AD">
              <w:rPr>
                <w:rFonts w:eastAsia="Arial"/>
                <w:bCs/>
                <w:color w:val="0D0D0D"/>
                <w:spacing w:val="2"/>
                <w:sz w:val="28"/>
                <w:szCs w:val="28"/>
                <w:lang w:val="kk-KZ"/>
              </w:rPr>
              <w:t>The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Association</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of</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Chartered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Certified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Accountants</w:t>
            </w:r>
            <w:proofErr w:type="spellEnd"/>
            <w:r w:rsidRPr="00DA17AD">
              <w:rPr>
                <w:rFonts w:eastAsia="Arial"/>
                <w:bCs/>
                <w:color w:val="0D0D0D"/>
                <w:spacing w:val="2"/>
                <w:sz w:val="28"/>
                <w:szCs w:val="28"/>
                <w:lang w:val="kk-KZ"/>
              </w:rPr>
              <w:t xml:space="preserve"> (ACCA), </w:t>
            </w:r>
            <w:proofErr w:type="spellStart"/>
            <w:r w:rsidRPr="00DA17AD">
              <w:rPr>
                <w:rFonts w:eastAsia="Arial"/>
                <w:bCs/>
                <w:color w:val="0D0D0D"/>
                <w:spacing w:val="2"/>
                <w:sz w:val="28"/>
                <w:szCs w:val="28"/>
                <w:lang w:val="kk-KZ"/>
              </w:rPr>
              <w:t>The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Chartered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Institute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of</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Management</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Accountants</w:t>
            </w:r>
            <w:proofErr w:type="spellEnd"/>
            <w:r w:rsidRPr="00DA17AD">
              <w:rPr>
                <w:rFonts w:eastAsia="Arial"/>
                <w:bCs/>
                <w:color w:val="0D0D0D"/>
                <w:spacing w:val="2"/>
                <w:sz w:val="28"/>
                <w:szCs w:val="28"/>
                <w:lang w:val="kk-KZ"/>
              </w:rPr>
              <w:t xml:space="preserve"> (CIMA), </w:t>
            </w:r>
            <w:proofErr w:type="spellStart"/>
            <w:r w:rsidRPr="00DA17AD">
              <w:rPr>
                <w:rFonts w:eastAsia="Arial"/>
                <w:bCs/>
                <w:color w:val="0D0D0D"/>
                <w:spacing w:val="2"/>
                <w:sz w:val="28"/>
                <w:szCs w:val="28"/>
                <w:lang w:val="kk-KZ"/>
              </w:rPr>
              <w:t>The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Institute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of</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Chartered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Accountants</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England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and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Wales</w:t>
            </w:r>
            <w:proofErr w:type="spellEnd"/>
            <w:r w:rsidRPr="00DA17AD">
              <w:rPr>
                <w:rFonts w:eastAsia="Arial"/>
                <w:bCs/>
                <w:color w:val="0D0D0D"/>
                <w:spacing w:val="2"/>
                <w:sz w:val="28"/>
                <w:szCs w:val="28"/>
                <w:lang w:val="kk-KZ"/>
              </w:rPr>
              <w:t xml:space="preserve"> (ICAEW), </w:t>
            </w:r>
            <w:proofErr w:type="spellStart"/>
            <w:r w:rsidRPr="00DA17AD">
              <w:rPr>
                <w:rFonts w:eastAsia="Arial"/>
                <w:bCs/>
                <w:color w:val="0D0D0D"/>
                <w:spacing w:val="2"/>
                <w:sz w:val="28"/>
                <w:szCs w:val="28"/>
                <w:lang w:val="kk-KZ"/>
              </w:rPr>
              <w:t>Certified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Management</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Accountant</w:t>
            </w:r>
            <w:proofErr w:type="spellEnd"/>
            <w:r w:rsidRPr="00DA17AD">
              <w:rPr>
                <w:rFonts w:eastAsia="Arial"/>
                <w:bCs/>
                <w:color w:val="0D0D0D"/>
                <w:spacing w:val="2"/>
                <w:sz w:val="28"/>
                <w:szCs w:val="28"/>
                <w:lang w:val="kk-KZ"/>
              </w:rPr>
              <w:t xml:space="preserve"> (CMA), </w:t>
            </w:r>
            <w:proofErr w:type="spellStart"/>
            <w:r w:rsidRPr="00DA17AD">
              <w:rPr>
                <w:rFonts w:eastAsia="Arial"/>
                <w:bCs/>
                <w:color w:val="0D0D0D"/>
                <w:spacing w:val="2"/>
                <w:sz w:val="28"/>
                <w:szCs w:val="28"/>
                <w:lang w:val="kk-KZ"/>
              </w:rPr>
              <w:t>Certified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Internal</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Auditor</w:t>
            </w:r>
            <w:proofErr w:type="spellEnd"/>
            <w:r w:rsidRPr="00DA17AD">
              <w:rPr>
                <w:rFonts w:eastAsia="Arial"/>
                <w:bCs/>
                <w:color w:val="0D0D0D"/>
                <w:spacing w:val="2"/>
                <w:sz w:val="28"/>
                <w:szCs w:val="28"/>
                <w:lang w:val="kk-KZ"/>
              </w:rPr>
              <w:t xml:space="preserve"> (CIA), </w:t>
            </w:r>
            <w:proofErr w:type="spellStart"/>
            <w:r w:rsidRPr="00DA17AD">
              <w:rPr>
                <w:rFonts w:eastAsia="Arial"/>
                <w:bCs/>
                <w:color w:val="0D0D0D"/>
                <w:spacing w:val="2"/>
                <w:sz w:val="28"/>
                <w:szCs w:val="28"/>
                <w:lang w:val="kk-KZ"/>
              </w:rPr>
              <w:t>Institute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of</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Internal</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lastRenderedPageBreak/>
              <w:t>Auditors</w:t>
            </w:r>
            <w:proofErr w:type="spellEnd"/>
            <w:r w:rsidRPr="00DA17AD">
              <w:rPr>
                <w:rFonts w:eastAsia="Arial"/>
                <w:bCs/>
                <w:color w:val="0D0D0D"/>
                <w:spacing w:val="2"/>
                <w:sz w:val="28"/>
                <w:szCs w:val="28"/>
                <w:lang w:val="kk-KZ"/>
              </w:rPr>
              <w:t xml:space="preserve"> (IIA), </w:t>
            </w:r>
            <w:proofErr w:type="spellStart"/>
            <w:r w:rsidRPr="00DA17AD">
              <w:rPr>
                <w:rFonts w:eastAsia="Arial"/>
                <w:bCs/>
                <w:color w:val="0D0D0D"/>
                <w:spacing w:val="2"/>
                <w:sz w:val="28"/>
                <w:szCs w:val="28"/>
                <w:lang w:val="kk-KZ"/>
              </w:rPr>
              <w:t>Certified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Financial</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Services</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Auditor</w:t>
            </w:r>
            <w:proofErr w:type="spellEnd"/>
            <w:r w:rsidRPr="00DA17AD">
              <w:rPr>
                <w:rFonts w:eastAsia="Arial"/>
                <w:bCs/>
                <w:color w:val="0D0D0D"/>
                <w:spacing w:val="2"/>
                <w:sz w:val="28"/>
                <w:szCs w:val="28"/>
                <w:lang w:val="kk-KZ"/>
              </w:rPr>
              <w:t xml:space="preserve"> (CFSA) бірінде толық біліктігі бар, немесе соңғы бес жылдың 3 (үш) жыл ішінде тиісті ұйымдардың аудиті саласында жұмыс тәжірибесімен бірге «аудитор» деген </w:t>
            </w:r>
            <w:proofErr w:type="spellStart"/>
            <w:r w:rsidRPr="00DA17AD">
              <w:rPr>
                <w:rFonts w:eastAsia="Arial"/>
                <w:bCs/>
                <w:color w:val="0D0D0D"/>
                <w:spacing w:val="2"/>
                <w:sz w:val="28"/>
                <w:szCs w:val="28"/>
                <w:lang w:val="kk-KZ"/>
              </w:rPr>
              <w:t>бiлiктiлiк</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куәлiгi</w:t>
            </w:r>
            <w:proofErr w:type="spellEnd"/>
            <w:r w:rsidRPr="00DA17AD">
              <w:rPr>
                <w:rFonts w:eastAsia="Arial"/>
                <w:bCs/>
                <w:color w:val="0D0D0D"/>
                <w:spacing w:val="2"/>
                <w:sz w:val="28"/>
                <w:szCs w:val="28"/>
                <w:lang w:val="kk-KZ"/>
              </w:rPr>
              <w:t xml:space="preserve"> бар топтың басшысының тегі, аты, әкесінің аты (бар болса)</w:t>
            </w:r>
          </w:p>
        </w:tc>
        <w:tc>
          <w:tcPr>
            <w:tcW w:w="0" w:type="auto"/>
            <w:hideMark/>
          </w:tcPr>
          <w:p w14:paraId="3D9B3BCF" w14:textId="26C41600"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lastRenderedPageBreak/>
              <w:t xml:space="preserve">бухгалтерлік есеп және аудит саласында </w:t>
            </w:r>
            <w:proofErr w:type="spellStart"/>
            <w:r w:rsidRPr="00DA17AD">
              <w:rPr>
                <w:rFonts w:eastAsia="Arial"/>
                <w:bCs/>
                <w:color w:val="0D0D0D"/>
                <w:spacing w:val="2"/>
                <w:sz w:val="28"/>
                <w:szCs w:val="28"/>
                <w:lang w:val="kk-KZ"/>
              </w:rPr>
              <w:t>The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Association</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of</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Chartered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Certified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Accountants</w:t>
            </w:r>
            <w:proofErr w:type="spellEnd"/>
            <w:r w:rsidRPr="00DA17AD">
              <w:rPr>
                <w:rFonts w:eastAsia="Arial"/>
                <w:bCs/>
                <w:color w:val="0D0D0D"/>
                <w:spacing w:val="2"/>
                <w:sz w:val="28"/>
                <w:szCs w:val="28"/>
                <w:lang w:val="kk-KZ"/>
              </w:rPr>
              <w:t xml:space="preserve"> (ACCA), </w:t>
            </w:r>
            <w:proofErr w:type="spellStart"/>
            <w:r w:rsidRPr="00DA17AD">
              <w:rPr>
                <w:rFonts w:eastAsia="Arial"/>
                <w:bCs/>
                <w:color w:val="0D0D0D"/>
                <w:spacing w:val="2"/>
                <w:sz w:val="28"/>
                <w:szCs w:val="28"/>
                <w:lang w:val="kk-KZ"/>
              </w:rPr>
              <w:t>The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Chartered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Institute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of</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Management</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Accountants</w:t>
            </w:r>
            <w:proofErr w:type="spellEnd"/>
            <w:r w:rsidRPr="00DA17AD">
              <w:rPr>
                <w:rFonts w:eastAsia="Arial"/>
                <w:bCs/>
                <w:color w:val="0D0D0D"/>
                <w:spacing w:val="2"/>
                <w:sz w:val="28"/>
                <w:szCs w:val="28"/>
                <w:lang w:val="kk-KZ"/>
              </w:rPr>
              <w:t xml:space="preserve"> (CIMA), </w:t>
            </w:r>
            <w:proofErr w:type="spellStart"/>
            <w:r w:rsidRPr="00DA17AD">
              <w:rPr>
                <w:rFonts w:eastAsia="Arial"/>
                <w:bCs/>
                <w:color w:val="0D0D0D"/>
                <w:spacing w:val="2"/>
                <w:sz w:val="28"/>
                <w:szCs w:val="28"/>
                <w:lang w:val="kk-KZ"/>
              </w:rPr>
              <w:t>The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Institute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of</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Chartered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Accountants</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England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and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Wales</w:t>
            </w:r>
            <w:proofErr w:type="spellEnd"/>
            <w:r w:rsidRPr="00DA17AD">
              <w:rPr>
                <w:rFonts w:eastAsia="Arial"/>
                <w:bCs/>
                <w:color w:val="0D0D0D"/>
                <w:spacing w:val="2"/>
                <w:sz w:val="28"/>
                <w:szCs w:val="28"/>
                <w:lang w:val="kk-KZ"/>
              </w:rPr>
              <w:t xml:space="preserve"> (ICAEW), «</w:t>
            </w:r>
            <w:proofErr w:type="spellStart"/>
            <w:r w:rsidRPr="00DA17AD">
              <w:rPr>
                <w:rFonts w:eastAsia="Arial"/>
                <w:bCs/>
                <w:color w:val="0D0D0D"/>
                <w:spacing w:val="2"/>
                <w:sz w:val="28"/>
                <w:szCs w:val="28"/>
                <w:lang w:val="kk-KZ"/>
              </w:rPr>
              <w:t>Certified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Management</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Accountant</w:t>
            </w:r>
            <w:proofErr w:type="spellEnd"/>
            <w:r w:rsidRPr="00DA17AD">
              <w:rPr>
                <w:rFonts w:eastAsia="Arial"/>
                <w:bCs/>
                <w:color w:val="0D0D0D"/>
                <w:spacing w:val="2"/>
                <w:sz w:val="28"/>
                <w:szCs w:val="28"/>
                <w:lang w:val="kk-KZ"/>
              </w:rPr>
              <w:t xml:space="preserve"> (CMA), </w:t>
            </w:r>
            <w:proofErr w:type="spellStart"/>
            <w:r w:rsidRPr="00DA17AD">
              <w:rPr>
                <w:rFonts w:eastAsia="Arial"/>
                <w:bCs/>
                <w:color w:val="0D0D0D"/>
                <w:spacing w:val="2"/>
                <w:sz w:val="28"/>
                <w:szCs w:val="28"/>
                <w:lang w:val="kk-KZ"/>
              </w:rPr>
              <w:t>Certified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Internal</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Auditor</w:t>
            </w:r>
            <w:proofErr w:type="spellEnd"/>
            <w:r w:rsidRPr="00DA17AD">
              <w:rPr>
                <w:rFonts w:eastAsia="Arial"/>
                <w:bCs/>
                <w:color w:val="0D0D0D"/>
                <w:spacing w:val="2"/>
                <w:sz w:val="28"/>
                <w:szCs w:val="28"/>
                <w:lang w:val="kk-KZ"/>
              </w:rPr>
              <w:t xml:space="preserve"> (CIA), </w:t>
            </w:r>
            <w:proofErr w:type="spellStart"/>
            <w:r w:rsidRPr="00DA17AD">
              <w:rPr>
                <w:rFonts w:eastAsia="Arial"/>
                <w:bCs/>
                <w:color w:val="0D0D0D"/>
                <w:spacing w:val="2"/>
                <w:sz w:val="28"/>
                <w:szCs w:val="28"/>
                <w:lang w:val="kk-KZ"/>
              </w:rPr>
              <w:t>Institute</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of</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Internal</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lastRenderedPageBreak/>
              <w:t>Auditors</w:t>
            </w:r>
            <w:proofErr w:type="spellEnd"/>
            <w:r w:rsidRPr="00DA17AD">
              <w:rPr>
                <w:rFonts w:eastAsia="Arial"/>
                <w:bCs/>
                <w:color w:val="0D0D0D"/>
                <w:spacing w:val="2"/>
                <w:sz w:val="28"/>
                <w:szCs w:val="28"/>
                <w:lang w:val="kk-KZ"/>
              </w:rPr>
              <w:t xml:space="preserve"> (IIA), </w:t>
            </w:r>
            <w:proofErr w:type="spellStart"/>
            <w:r w:rsidRPr="00DA17AD">
              <w:rPr>
                <w:rFonts w:eastAsia="Arial"/>
                <w:bCs/>
                <w:color w:val="0D0D0D"/>
                <w:spacing w:val="2"/>
                <w:sz w:val="28"/>
                <w:szCs w:val="28"/>
                <w:lang w:val="kk-KZ"/>
              </w:rPr>
              <w:t>Certified</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Financial</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Services</w:t>
            </w:r>
            <w:proofErr w:type="spellEnd"/>
            <w:r w:rsidRPr="00DA17AD">
              <w:rPr>
                <w:rFonts w:eastAsia="Arial"/>
                <w:bCs/>
                <w:color w:val="0D0D0D"/>
                <w:spacing w:val="2"/>
                <w:sz w:val="28"/>
                <w:szCs w:val="28"/>
                <w:lang w:val="kk-KZ"/>
              </w:rPr>
              <w:t xml:space="preserve"> </w:t>
            </w:r>
            <w:proofErr w:type="spellStart"/>
            <w:r w:rsidRPr="00DA17AD">
              <w:rPr>
                <w:rFonts w:eastAsia="Arial"/>
                <w:bCs/>
                <w:color w:val="0D0D0D"/>
                <w:spacing w:val="2"/>
                <w:sz w:val="28"/>
                <w:szCs w:val="28"/>
                <w:lang w:val="kk-KZ"/>
              </w:rPr>
              <w:t>Auditor</w:t>
            </w:r>
            <w:proofErr w:type="spellEnd"/>
            <w:r w:rsidRPr="00DA17AD">
              <w:rPr>
                <w:rFonts w:eastAsia="Arial"/>
                <w:bCs/>
                <w:color w:val="0D0D0D"/>
                <w:spacing w:val="2"/>
                <w:sz w:val="28"/>
                <w:szCs w:val="28"/>
                <w:lang w:val="kk-KZ"/>
              </w:rPr>
              <w:t xml:space="preserve"> (CFSA) бірінде толық біліктігі бар немесе соңғы бес жылдың 2 (екі) жыл ішінде тиісті ұйымдардың аудиті саласында жұмыс тәжірибесімен бірге «аудитор» біліктігі бар (кемінде 2 (екі) мамандардың тегі, аты, әкесінің аты (бар болса)</w:t>
            </w:r>
          </w:p>
        </w:tc>
        <w:tc>
          <w:tcPr>
            <w:tcW w:w="0" w:type="auto"/>
            <w:hideMark/>
          </w:tcPr>
          <w:p w14:paraId="07525589"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lastRenderedPageBreak/>
              <w:t xml:space="preserve">Заңға сәйкес аудит жүргізу және (немесе) басқа да қызметтер көрсету кезінде </w:t>
            </w:r>
            <w:proofErr w:type="spellStart"/>
            <w:r w:rsidRPr="00DA17AD">
              <w:rPr>
                <w:rFonts w:eastAsia="Arial"/>
                <w:bCs/>
                <w:color w:val="0D0D0D"/>
                <w:spacing w:val="2"/>
                <w:sz w:val="28"/>
                <w:szCs w:val="28"/>
                <w:lang w:val="kk-KZ"/>
              </w:rPr>
              <w:t>аудиттелетін</w:t>
            </w:r>
            <w:proofErr w:type="spellEnd"/>
            <w:r w:rsidRPr="00DA17AD">
              <w:rPr>
                <w:rFonts w:eastAsia="Arial"/>
                <w:bCs/>
                <w:color w:val="0D0D0D"/>
                <w:spacing w:val="2"/>
                <w:sz w:val="28"/>
                <w:szCs w:val="28"/>
                <w:lang w:val="kk-KZ"/>
              </w:rPr>
              <w:t xml:space="preserve"> қаржы ұйымы алдында өтелмеген қарызы болмауы</w:t>
            </w:r>
          </w:p>
        </w:tc>
        <w:tc>
          <w:tcPr>
            <w:tcW w:w="0" w:type="auto"/>
            <w:hideMark/>
          </w:tcPr>
          <w:p w14:paraId="7CA81A5E"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t xml:space="preserve">Заңға сәйкес аудит жүргізу және (немесе) басқа да қызметтер көрсету кезінде құрамында </w:t>
            </w:r>
            <w:proofErr w:type="spellStart"/>
            <w:r w:rsidRPr="00DA17AD">
              <w:rPr>
                <w:rFonts w:eastAsia="Arial"/>
                <w:bCs/>
                <w:color w:val="0D0D0D"/>
                <w:spacing w:val="2"/>
                <w:sz w:val="28"/>
                <w:szCs w:val="28"/>
                <w:lang w:val="kk-KZ"/>
              </w:rPr>
              <w:t>аудиттелетін</w:t>
            </w:r>
            <w:proofErr w:type="spellEnd"/>
            <w:r w:rsidRPr="00DA17AD">
              <w:rPr>
                <w:rFonts w:eastAsia="Arial"/>
                <w:bCs/>
                <w:color w:val="0D0D0D"/>
                <w:spacing w:val="2"/>
                <w:sz w:val="28"/>
                <w:szCs w:val="28"/>
                <w:lang w:val="kk-KZ"/>
              </w:rPr>
              <w:t xml:space="preserve"> қаржы ұйымының алдында банктік қарыз шарты бойынша және (немесе) микрокредит шарты бойынша берешегі жоқ аудитор және (немесе) топ басшысының тегі, аты, әкесінің аты (бар болса)</w:t>
            </w:r>
          </w:p>
        </w:tc>
        <w:tc>
          <w:tcPr>
            <w:tcW w:w="2034" w:type="dxa"/>
            <w:hideMark/>
          </w:tcPr>
          <w:p w14:paraId="580891CA"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t>Есеп кезеңінде ең аз талаптар бойынша міндетті жүргізілген аудит саны</w:t>
            </w:r>
          </w:p>
        </w:tc>
      </w:tr>
      <w:tr w:rsidR="00DB432F" w:rsidRPr="00DA17AD" w14:paraId="3882FF41" w14:textId="77777777" w:rsidTr="005B6F2E">
        <w:tc>
          <w:tcPr>
            <w:tcW w:w="0" w:type="auto"/>
            <w:hideMark/>
          </w:tcPr>
          <w:p w14:paraId="05030BA3"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t>14</w:t>
            </w:r>
          </w:p>
        </w:tc>
        <w:tc>
          <w:tcPr>
            <w:tcW w:w="0" w:type="auto"/>
            <w:hideMark/>
          </w:tcPr>
          <w:p w14:paraId="60E218CC"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t>15</w:t>
            </w:r>
          </w:p>
        </w:tc>
        <w:tc>
          <w:tcPr>
            <w:tcW w:w="0" w:type="auto"/>
            <w:hideMark/>
          </w:tcPr>
          <w:p w14:paraId="5CDE26DF"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t>16</w:t>
            </w:r>
          </w:p>
        </w:tc>
        <w:tc>
          <w:tcPr>
            <w:tcW w:w="0" w:type="auto"/>
            <w:hideMark/>
          </w:tcPr>
          <w:p w14:paraId="51860DE8"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t>17</w:t>
            </w:r>
          </w:p>
        </w:tc>
        <w:tc>
          <w:tcPr>
            <w:tcW w:w="2034" w:type="dxa"/>
            <w:hideMark/>
          </w:tcPr>
          <w:p w14:paraId="1ED04F68"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r w:rsidRPr="00DA17AD">
              <w:rPr>
                <w:rFonts w:eastAsia="Arial"/>
                <w:bCs/>
                <w:color w:val="0D0D0D"/>
                <w:spacing w:val="2"/>
                <w:sz w:val="28"/>
                <w:szCs w:val="28"/>
                <w:lang w:val="kk-KZ"/>
              </w:rPr>
              <w:t>18</w:t>
            </w:r>
          </w:p>
        </w:tc>
      </w:tr>
      <w:tr w:rsidR="00DB432F" w:rsidRPr="00DA17AD" w14:paraId="7F1B50DE" w14:textId="77777777" w:rsidTr="005B6F2E">
        <w:tc>
          <w:tcPr>
            <w:tcW w:w="0" w:type="auto"/>
            <w:hideMark/>
          </w:tcPr>
          <w:p w14:paraId="14873C7A"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p>
        </w:tc>
        <w:tc>
          <w:tcPr>
            <w:tcW w:w="0" w:type="auto"/>
            <w:hideMark/>
          </w:tcPr>
          <w:p w14:paraId="2327E253"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p>
        </w:tc>
        <w:tc>
          <w:tcPr>
            <w:tcW w:w="0" w:type="auto"/>
            <w:hideMark/>
          </w:tcPr>
          <w:p w14:paraId="4C224100"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p>
        </w:tc>
        <w:tc>
          <w:tcPr>
            <w:tcW w:w="0" w:type="auto"/>
            <w:hideMark/>
          </w:tcPr>
          <w:p w14:paraId="59247557"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p>
        </w:tc>
        <w:tc>
          <w:tcPr>
            <w:tcW w:w="2034" w:type="dxa"/>
            <w:hideMark/>
          </w:tcPr>
          <w:p w14:paraId="66B66A5D" w14:textId="77777777" w:rsidR="00DB432F" w:rsidRPr="00DA17AD" w:rsidRDefault="00DB432F" w:rsidP="00FD558D">
            <w:pPr>
              <w:widowControl w:val="0"/>
              <w:overflowPunct w:val="0"/>
              <w:autoSpaceDE w:val="0"/>
              <w:autoSpaceDN w:val="0"/>
              <w:adjustRightInd w:val="0"/>
              <w:rPr>
                <w:rFonts w:eastAsia="Arial"/>
                <w:bCs/>
                <w:color w:val="0D0D0D"/>
                <w:spacing w:val="2"/>
                <w:sz w:val="28"/>
                <w:szCs w:val="28"/>
                <w:lang w:val="kk-KZ"/>
              </w:rPr>
            </w:pPr>
          </w:p>
        </w:tc>
      </w:tr>
    </w:tbl>
    <w:p w14:paraId="55FA41BE" w14:textId="77777777" w:rsidR="00DB432F" w:rsidRPr="00DA17AD" w:rsidRDefault="00DB432F" w:rsidP="00DB432F">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p>
    <w:p w14:paraId="7CB901D8" w14:textId="5E96B666" w:rsidR="00DB432F" w:rsidRPr="00DA17AD" w:rsidRDefault="00DB432F" w:rsidP="00DB432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Ескертпе: 1</w:t>
      </w:r>
      <w:r w:rsidR="005B6F2E" w:rsidRPr="00DA17AD">
        <w:rPr>
          <w:rFonts w:ascii="Times New Roman" w:eastAsia="Arial" w:hAnsi="Times New Roman" w:cs="Times New Roman"/>
          <w:bCs/>
          <w:color w:val="0D0D0D"/>
          <w:spacing w:val="2"/>
          <w:sz w:val="28"/>
          <w:szCs w:val="28"/>
          <w:lang w:val="kk-KZ" w:eastAsia="ru-RU"/>
        </w:rPr>
        <w:t>3</w:t>
      </w:r>
      <w:r w:rsidRPr="00DA17AD">
        <w:rPr>
          <w:rFonts w:ascii="Times New Roman" w:eastAsia="Arial" w:hAnsi="Times New Roman" w:cs="Times New Roman"/>
          <w:bCs/>
          <w:color w:val="0D0D0D"/>
          <w:spacing w:val="2"/>
          <w:sz w:val="28"/>
          <w:szCs w:val="28"/>
          <w:lang w:val="kk-KZ" w:eastAsia="ru-RU"/>
        </w:rPr>
        <w:t>, 1</w:t>
      </w:r>
      <w:r w:rsidR="005B6F2E" w:rsidRPr="00DA17AD">
        <w:rPr>
          <w:rFonts w:ascii="Times New Roman" w:eastAsia="Arial" w:hAnsi="Times New Roman" w:cs="Times New Roman"/>
          <w:bCs/>
          <w:color w:val="0D0D0D"/>
          <w:spacing w:val="2"/>
          <w:sz w:val="28"/>
          <w:szCs w:val="28"/>
          <w:lang w:val="kk-KZ" w:eastAsia="ru-RU"/>
        </w:rPr>
        <w:t>4</w:t>
      </w:r>
      <w:r w:rsidRPr="00DA17AD">
        <w:rPr>
          <w:rFonts w:ascii="Times New Roman" w:eastAsia="Arial" w:hAnsi="Times New Roman" w:cs="Times New Roman"/>
          <w:bCs/>
          <w:color w:val="0D0D0D"/>
          <w:spacing w:val="2"/>
          <w:sz w:val="28"/>
          <w:szCs w:val="28"/>
          <w:lang w:val="kk-KZ" w:eastAsia="ru-RU"/>
        </w:rPr>
        <w:t>, 1</w:t>
      </w:r>
      <w:r w:rsidR="005B6F2E" w:rsidRPr="00DA17AD">
        <w:rPr>
          <w:rFonts w:ascii="Times New Roman" w:eastAsia="Arial" w:hAnsi="Times New Roman" w:cs="Times New Roman"/>
          <w:bCs/>
          <w:color w:val="0D0D0D"/>
          <w:spacing w:val="2"/>
          <w:sz w:val="28"/>
          <w:szCs w:val="28"/>
          <w:lang w:val="kk-KZ" w:eastAsia="ru-RU"/>
        </w:rPr>
        <w:t>5</w:t>
      </w:r>
      <w:r w:rsidRPr="00DA17AD">
        <w:rPr>
          <w:rFonts w:ascii="Times New Roman" w:eastAsia="Arial" w:hAnsi="Times New Roman" w:cs="Times New Roman"/>
          <w:bCs/>
          <w:color w:val="0D0D0D"/>
          <w:spacing w:val="2"/>
          <w:sz w:val="28"/>
          <w:szCs w:val="28"/>
          <w:lang w:val="kk-KZ" w:eastAsia="ru-RU"/>
        </w:rPr>
        <w:t xml:space="preserve"> және – ұлттық компанияларда, ұлттық холдингтерде, ұлттық басқарушы холдингтерде, </w:t>
      </w:r>
      <w:r w:rsidRPr="00DA17AD">
        <w:rPr>
          <w:rFonts w:ascii="Times New Roman" w:eastAsia="Arial" w:hAnsi="Times New Roman" w:cs="Times New Roman"/>
          <w:color w:val="0D0D0D"/>
          <w:spacing w:val="2"/>
          <w:sz w:val="28"/>
          <w:szCs w:val="28"/>
          <w:lang w:val="kk-KZ" w:eastAsia="ru-RU"/>
        </w:rPr>
        <w:t>Заңның 5-бабында көзделген жағдайларда жер қойнауын пайдаланушыларда</w:t>
      </w:r>
      <w:r w:rsidRPr="00DA17AD">
        <w:rPr>
          <w:rFonts w:ascii="Times New Roman" w:eastAsia="Arial" w:hAnsi="Times New Roman" w:cs="Times New Roman"/>
          <w:bCs/>
          <w:color w:val="0D0D0D"/>
          <w:spacing w:val="2"/>
          <w:sz w:val="28"/>
          <w:szCs w:val="28"/>
          <w:lang w:val="kk-KZ" w:eastAsia="ru-RU"/>
        </w:rPr>
        <w:t xml:space="preserve"> міндетті аудит жүргізілген кезде ғана толтырады</w:t>
      </w:r>
      <w:r w:rsidR="00BC5C72" w:rsidRPr="00DA17AD">
        <w:rPr>
          <w:rFonts w:ascii="Times New Roman" w:eastAsia="Arial" w:hAnsi="Times New Roman" w:cs="Times New Roman"/>
          <w:bCs/>
          <w:color w:val="0D0D0D"/>
          <w:spacing w:val="2"/>
          <w:sz w:val="28"/>
          <w:szCs w:val="28"/>
          <w:lang w:val="kk-KZ" w:eastAsia="ru-RU"/>
        </w:rPr>
        <w:t xml:space="preserve"> (кең таралған пайдалы қазбаларды өндіруден басқа);</w:t>
      </w:r>
    </w:p>
    <w:p w14:paraId="6088A3EB" w14:textId="2E41F665" w:rsidR="00DB432F" w:rsidRPr="00DA17AD" w:rsidRDefault="00DB432F" w:rsidP="00DB432F">
      <w:pPr>
        <w:widowControl w:val="0"/>
        <w:overflowPunct w:val="0"/>
        <w:autoSpaceDE w:val="0"/>
        <w:autoSpaceDN w:val="0"/>
        <w:adjustRightInd w:val="0"/>
        <w:spacing w:after="0" w:line="240" w:lineRule="auto"/>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14,15,16, 17 және 18 бағандар – қаржылық ұйымдар мен «Қазақстан Даму </w:t>
      </w:r>
      <w:proofErr w:type="spellStart"/>
      <w:r w:rsidRPr="00DA17AD">
        <w:rPr>
          <w:rFonts w:ascii="Times New Roman" w:eastAsia="Arial" w:hAnsi="Times New Roman" w:cs="Times New Roman"/>
          <w:bCs/>
          <w:color w:val="0D0D0D"/>
          <w:spacing w:val="2"/>
          <w:sz w:val="28"/>
          <w:szCs w:val="28"/>
          <w:lang w:val="kk-KZ" w:eastAsia="ru-RU"/>
        </w:rPr>
        <w:t>Банкi</w:t>
      </w:r>
      <w:proofErr w:type="spellEnd"/>
      <w:r w:rsidRPr="00DA17AD">
        <w:rPr>
          <w:rFonts w:ascii="Times New Roman" w:eastAsia="Arial" w:hAnsi="Times New Roman" w:cs="Times New Roman"/>
          <w:bCs/>
          <w:color w:val="0D0D0D"/>
          <w:spacing w:val="2"/>
          <w:sz w:val="28"/>
          <w:szCs w:val="28"/>
          <w:lang w:val="kk-KZ" w:eastAsia="ru-RU"/>
        </w:rPr>
        <w:t>» Акционерлік қоғамы міндетті аудит жүргізілген кезде толтырылады.</w:t>
      </w:r>
    </w:p>
    <w:p w14:paraId="7505504D" w14:textId="77777777" w:rsidR="00DB432F" w:rsidRPr="00DA17AD" w:rsidRDefault="00DB432F" w:rsidP="00DB432F">
      <w:pPr>
        <w:widowControl w:val="0"/>
        <w:overflowPunct w:val="0"/>
        <w:autoSpaceDE w:val="0"/>
        <w:autoSpaceDN w:val="0"/>
        <w:adjustRightInd w:val="0"/>
        <w:spacing w:after="0" w:line="360" w:lineRule="auto"/>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Кәсіби аудиторлық ұйымның бизнес-</w:t>
      </w:r>
      <w:proofErr w:type="spellStart"/>
      <w:r w:rsidRPr="00DA17AD">
        <w:rPr>
          <w:rFonts w:ascii="Times New Roman" w:eastAsia="Arial" w:hAnsi="Times New Roman" w:cs="Times New Roman"/>
          <w:bCs/>
          <w:color w:val="0D0D0D"/>
          <w:spacing w:val="2"/>
          <w:sz w:val="28"/>
          <w:szCs w:val="28"/>
          <w:lang w:val="kk-KZ" w:eastAsia="ru-RU"/>
        </w:rPr>
        <w:t>сәйкестендiру</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нөмiрi</w:t>
      </w:r>
      <w:proofErr w:type="spellEnd"/>
      <w:r w:rsidRPr="00DA17AD">
        <w:rPr>
          <w:rFonts w:ascii="Times New Roman" w:eastAsia="Arial" w:hAnsi="Times New Roman" w:cs="Times New Roman"/>
          <w:bCs/>
          <w:color w:val="0D0D0D"/>
          <w:spacing w:val="2"/>
          <w:sz w:val="28"/>
          <w:szCs w:val="28"/>
          <w:lang w:val="kk-KZ" w:eastAsia="ru-RU"/>
        </w:rPr>
        <w:t xml:space="preserve"> __________________</w:t>
      </w:r>
    </w:p>
    <w:p w14:paraId="67E68352" w14:textId="77777777" w:rsidR="00DB432F" w:rsidRPr="00DA17AD" w:rsidRDefault="00DB432F" w:rsidP="00DB432F">
      <w:pPr>
        <w:widowControl w:val="0"/>
        <w:overflowPunct w:val="0"/>
        <w:autoSpaceDE w:val="0"/>
        <w:autoSpaceDN w:val="0"/>
        <w:adjustRightInd w:val="0"/>
        <w:spacing w:after="0" w:line="360" w:lineRule="auto"/>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Кәсіби аудиторлық ұйымның атауы_____________________________________</w:t>
      </w:r>
    </w:p>
    <w:p w14:paraId="1148C99E" w14:textId="77777777" w:rsidR="00DB432F" w:rsidRPr="00DA17AD" w:rsidRDefault="00DB432F" w:rsidP="00DB432F">
      <w:pPr>
        <w:widowControl w:val="0"/>
        <w:overflowPunct w:val="0"/>
        <w:autoSpaceDE w:val="0"/>
        <w:autoSpaceDN w:val="0"/>
        <w:adjustRightInd w:val="0"/>
        <w:spacing w:after="0" w:line="240" w:lineRule="auto"/>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Кәсіби аудиторлық ұйымның басшысы __________________________________</w:t>
      </w:r>
    </w:p>
    <w:p w14:paraId="306B6A4C" w14:textId="77777777" w:rsidR="00DB432F" w:rsidRPr="00DA17AD" w:rsidRDefault="00DB432F" w:rsidP="00CA5509">
      <w:pPr>
        <w:widowControl w:val="0"/>
        <w:overflowPunct w:val="0"/>
        <w:autoSpaceDE w:val="0"/>
        <w:autoSpaceDN w:val="0"/>
        <w:adjustRightInd w:val="0"/>
        <w:spacing w:after="0" w:line="240" w:lineRule="auto"/>
        <w:ind w:left="2694"/>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Қолы _____________ (Тегі, аты, әкесінің аты (бар болса))</w:t>
      </w:r>
    </w:p>
    <w:p w14:paraId="23D9AC6B" w14:textId="77777777" w:rsidR="00DB432F" w:rsidRPr="00DA17AD" w:rsidRDefault="00DB432F" w:rsidP="00DB432F">
      <w:pPr>
        <w:rPr>
          <w:lang w:val="kk-KZ"/>
        </w:rPr>
      </w:pPr>
    </w:p>
    <w:p w14:paraId="5E907CC2" w14:textId="0F131889" w:rsidR="00DB432F" w:rsidRPr="00DA17AD" w:rsidRDefault="00DB432F">
      <w:pPr>
        <w:rPr>
          <w:lang w:val="kk-KZ"/>
        </w:rPr>
      </w:pPr>
    </w:p>
    <w:p w14:paraId="401143C9" w14:textId="71625DA5" w:rsidR="00A54750" w:rsidRPr="00DA17AD" w:rsidRDefault="00A54750">
      <w:pPr>
        <w:rPr>
          <w:lang w:val="kk-KZ"/>
        </w:rPr>
      </w:pPr>
    </w:p>
    <w:p w14:paraId="1861F1C2" w14:textId="77777777" w:rsidR="00A54750" w:rsidRPr="00DA17AD" w:rsidRDefault="00A54750" w:rsidP="00A54750">
      <w:pPr>
        <w:widowControl w:val="0"/>
        <w:overflowPunct w:val="0"/>
        <w:autoSpaceDE w:val="0"/>
        <w:autoSpaceDN w:val="0"/>
        <w:adjustRightInd w:val="0"/>
        <w:spacing w:after="0" w:line="240" w:lineRule="auto"/>
        <w:ind w:left="6237"/>
        <w:jc w:val="center"/>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Міндетті аудитті жүргізетін</w:t>
      </w:r>
    </w:p>
    <w:p w14:paraId="0084579A" w14:textId="77777777" w:rsidR="00A54750" w:rsidRPr="00DA17AD" w:rsidRDefault="00A54750" w:rsidP="00A54750">
      <w:pPr>
        <w:widowControl w:val="0"/>
        <w:overflowPunct w:val="0"/>
        <w:autoSpaceDE w:val="0"/>
        <w:autoSpaceDN w:val="0"/>
        <w:adjustRightInd w:val="0"/>
        <w:spacing w:after="0" w:line="240" w:lineRule="auto"/>
        <w:ind w:left="6237"/>
        <w:jc w:val="center"/>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аудиторлық ұйымдардың</w:t>
      </w:r>
    </w:p>
    <w:p w14:paraId="7021644B" w14:textId="77777777" w:rsidR="00A54750" w:rsidRPr="00DA17AD" w:rsidRDefault="00A54750" w:rsidP="00A54750">
      <w:pPr>
        <w:widowControl w:val="0"/>
        <w:overflowPunct w:val="0"/>
        <w:autoSpaceDE w:val="0"/>
        <w:autoSpaceDN w:val="0"/>
        <w:adjustRightInd w:val="0"/>
        <w:spacing w:after="0" w:line="240" w:lineRule="auto"/>
        <w:ind w:left="6237"/>
        <w:jc w:val="center"/>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ең аз талаптарға сәйкестігі</w:t>
      </w:r>
    </w:p>
    <w:p w14:paraId="4C1177AD" w14:textId="77777777" w:rsidR="00A54750" w:rsidRPr="00DA17AD" w:rsidRDefault="00A54750" w:rsidP="00A54750">
      <w:pPr>
        <w:widowControl w:val="0"/>
        <w:overflowPunct w:val="0"/>
        <w:autoSpaceDE w:val="0"/>
        <w:autoSpaceDN w:val="0"/>
        <w:adjustRightInd w:val="0"/>
        <w:spacing w:after="0" w:line="240" w:lineRule="auto"/>
        <w:ind w:left="6237"/>
        <w:jc w:val="center"/>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туралы тоқсан сайынғы</w:t>
      </w:r>
    </w:p>
    <w:p w14:paraId="5528F28D" w14:textId="77777777" w:rsidR="00A54750" w:rsidRPr="00DA17AD" w:rsidRDefault="00A54750" w:rsidP="00A54750">
      <w:pPr>
        <w:widowControl w:val="0"/>
        <w:overflowPunct w:val="0"/>
        <w:autoSpaceDE w:val="0"/>
        <w:autoSpaceDN w:val="0"/>
        <w:adjustRightInd w:val="0"/>
        <w:spacing w:after="0" w:line="240" w:lineRule="auto"/>
        <w:ind w:left="6237"/>
        <w:jc w:val="center"/>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есеп нысанға</w:t>
      </w:r>
    </w:p>
    <w:p w14:paraId="1EEDE8BC" w14:textId="77777777" w:rsidR="00A54750" w:rsidRPr="00DA17AD" w:rsidRDefault="00A54750" w:rsidP="00A54750">
      <w:pPr>
        <w:widowControl w:val="0"/>
        <w:overflowPunct w:val="0"/>
        <w:autoSpaceDE w:val="0"/>
        <w:autoSpaceDN w:val="0"/>
        <w:adjustRightInd w:val="0"/>
        <w:spacing w:after="0" w:line="240" w:lineRule="auto"/>
        <w:ind w:left="6237"/>
        <w:jc w:val="center"/>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қосымша</w:t>
      </w:r>
    </w:p>
    <w:p w14:paraId="28064226" w14:textId="77777777" w:rsidR="00A54750" w:rsidRPr="00DA17AD" w:rsidRDefault="00A54750" w:rsidP="00A54750">
      <w:pPr>
        <w:widowControl w:val="0"/>
        <w:overflowPunct w:val="0"/>
        <w:autoSpaceDE w:val="0"/>
        <w:autoSpaceDN w:val="0"/>
        <w:adjustRightInd w:val="0"/>
        <w:spacing w:after="0" w:line="240" w:lineRule="auto"/>
        <w:rPr>
          <w:rFonts w:ascii="Times New Roman" w:eastAsia="Arial" w:hAnsi="Times New Roman" w:cs="Times New Roman"/>
          <w:bCs/>
          <w:color w:val="0D0D0D"/>
          <w:spacing w:val="2"/>
          <w:sz w:val="28"/>
          <w:szCs w:val="28"/>
          <w:lang w:val="kk-KZ" w:eastAsia="ru-RU"/>
        </w:rPr>
      </w:pPr>
    </w:p>
    <w:p w14:paraId="13247B15" w14:textId="77777777" w:rsidR="00A54750" w:rsidRPr="00DA17AD" w:rsidRDefault="00A54750" w:rsidP="00A54750">
      <w:pPr>
        <w:widowControl w:val="0"/>
        <w:overflowPunct w:val="0"/>
        <w:autoSpaceDE w:val="0"/>
        <w:autoSpaceDN w:val="0"/>
        <w:adjustRightInd w:val="0"/>
        <w:spacing w:after="0" w:line="240" w:lineRule="auto"/>
        <w:jc w:val="center"/>
        <w:rPr>
          <w:rFonts w:ascii="Times New Roman" w:eastAsia="Arial" w:hAnsi="Times New Roman" w:cs="Times New Roman"/>
          <w:b/>
          <w:bCs/>
          <w:color w:val="0D0D0D"/>
          <w:spacing w:val="2"/>
          <w:sz w:val="28"/>
          <w:szCs w:val="28"/>
          <w:lang w:val="kk-KZ" w:eastAsia="ru-RU"/>
        </w:rPr>
      </w:pPr>
      <w:r w:rsidRPr="00DA17AD">
        <w:rPr>
          <w:rFonts w:ascii="Times New Roman" w:eastAsia="Arial" w:hAnsi="Times New Roman" w:cs="Times New Roman"/>
          <w:b/>
          <w:bCs/>
          <w:color w:val="0D0D0D"/>
          <w:spacing w:val="2"/>
          <w:sz w:val="28"/>
          <w:szCs w:val="28"/>
          <w:lang w:val="kk-KZ" w:eastAsia="ru-RU"/>
        </w:rPr>
        <w:t>Әкімшілік деректерді жинауға арналған нысанды толтыру бойынша түсіндірме Міндетті аудитті жүргізетін аудиторлық ұйымдардың ең аз талаптарға сәйкестігі туралы тоқсан сайынғы есеп</w:t>
      </w:r>
    </w:p>
    <w:p w14:paraId="79928ED8" w14:textId="77777777" w:rsidR="00A54750" w:rsidRPr="00DA17AD" w:rsidRDefault="00A54750" w:rsidP="00A54750">
      <w:pPr>
        <w:widowControl w:val="0"/>
        <w:overflowPunct w:val="0"/>
        <w:autoSpaceDE w:val="0"/>
        <w:autoSpaceDN w:val="0"/>
        <w:adjustRightInd w:val="0"/>
        <w:spacing w:after="0" w:line="240" w:lineRule="auto"/>
        <w:jc w:val="center"/>
        <w:rPr>
          <w:rFonts w:ascii="Times New Roman" w:eastAsia="Arial" w:hAnsi="Times New Roman" w:cs="Times New Roman"/>
          <w:b/>
          <w:bCs/>
          <w:color w:val="0D0D0D"/>
          <w:spacing w:val="2"/>
          <w:sz w:val="28"/>
          <w:szCs w:val="28"/>
          <w:lang w:val="kk-KZ" w:eastAsia="ru-RU"/>
        </w:rPr>
      </w:pPr>
    </w:p>
    <w:p w14:paraId="067EF9D8" w14:textId="77777777" w:rsidR="00A54750" w:rsidRPr="00DA17AD" w:rsidRDefault="00A54750" w:rsidP="00A54750">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1. «Міндетті аудитті жүргізетін аудиторлық ұйымдардың ең аз талаптарға сәйкестігі туралы тоқсан сайынғы есеп» нысаны «Аудиторлық қызмет туралы» Қазақстан Республикасы Заңының (бұдан әрі – Заң) 7-бабының 13) тармақшасына сәйкес </w:t>
      </w:r>
      <w:proofErr w:type="spellStart"/>
      <w:r w:rsidRPr="00DA17AD">
        <w:rPr>
          <w:rFonts w:ascii="Times New Roman" w:eastAsia="Arial" w:hAnsi="Times New Roman" w:cs="Times New Roman"/>
          <w:bCs/>
          <w:color w:val="0D0D0D"/>
          <w:spacing w:val="2"/>
          <w:sz w:val="28"/>
          <w:szCs w:val="28"/>
          <w:lang w:val="kk-KZ" w:eastAsia="ru-RU"/>
        </w:rPr>
        <w:t>әзiрленген</w:t>
      </w:r>
      <w:proofErr w:type="spellEnd"/>
      <w:r w:rsidRPr="00DA17AD">
        <w:rPr>
          <w:rFonts w:ascii="Times New Roman" w:eastAsia="Arial" w:hAnsi="Times New Roman" w:cs="Times New Roman"/>
          <w:bCs/>
          <w:color w:val="0D0D0D"/>
          <w:spacing w:val="2"/>
          <w:sz w:val="28"/>
          <w:szCs w:val="28"/>
          <w:lang w:val="kk-KZ" w:eastAsia="ru-RU"/>
        </w:rPr>
        <w:t>.</w:t>
      </w:r>
    </w:p>
    <w:p w14:paraId="1CADE470" w14:textId="77777777" w:rsidR="0027254D" w:rsidRPr="00DA17AD" w:rsidRDefault="00A54750" w:rsidP="00A54750">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2. </w:t>
      </w:r>
      <w:r w:rsidR="0027254D" w:rsidRPr="00DA17AD">
        <w:rPr>
          <w:rFonts w:ascii="Times New Roman" w:eastAsia="Arial" w:hAnsi="Times New Roman" w:cs="Times New Roman"/>
          <w:bCs/>
          <w:color w:val="0D0D0D"/>
          <w:spacing w:val="2"/>
          <w:sz w:val="28"/>
          <w:szCs w:val="28"/>
          <w:lang w:val="kk-KZ" w:eastAsia="ru-RU"/>
        </w:rPr>
        <w:t>«Міндетті аудитті жүргізетін аудиторлық ұйымдардың ең аз талаптарға сәйкестігі туралы тоқсан сайынғы есеп» нысаны кәсіби аудиторлық ұйымдармен олардың мүшелері-аудиторлық ұйымдар ұсынатын мәліметтер негізінде тоқсан сайынғы негізінде есепті кезеңнен кейінгі айдың 15-і (қоса алғанда) ұсынылады.</w:t>
      </w:r>
    </w:p>
    <w:p w14:paraId="4B742E60" w14:textId="3BDCB238" w:rsidR="00A54750" w:rsidRPr="00DA17AD" w:rsidRDefault="00A54750" w:rsidP="00A54750">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3. Нысан былайша толтырылады:</w:t>
      </w:r>
    </w:p>
    <w:p w14:paraId="432400F3" w14:textId="77777777" w:rsidR="00A54750" w:rsidRPr="00DA17AD" w:rsidRDefault="00A54750" w:rsidP="00A54750">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 «№» 1-бағанда </w:t>
      </w:r>
      <w:proofErr w:type="spellStart"/>
      <w:r w:rsidRPr="00DA17AD">
        <w:rPr>
          <w:rFonts w:ascii="Times New Roman" w:eastAsia="Arial" w:hAnsi="Times New Roman" w:cs="Times New Roman"/>
          <w:bCs/>
          <w:color w:val="0D0D0D"/>
          <w:spacing w:val="2"/>
          <w:sz w:val="28"/>
          <w:szCs w:val="28"/>
          <w:lang w:val="kk-KZ" w:eastAsia="ru-RU"/>
        </w:rPr>
        <w:t>реттiк</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нөмiрi</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 xml:space="preserve">. Одан </w:t>
      </w:r>
      <w:proofErr w:type="spellStart"/>
      <w:r w:rsidRPr="00DA17AD">
        <w:rPr>
          <w:rFonts w:ascii="Times New Roman" w:eastAsia="Arial" w:hAnsi="Times New Roman" w:cs="Times New Roman"/>
          <w:bCs/>
          <w:color w:val="0D0D0D"/>
          <w:spacing w:val="2"/>
          <w:sz w:val="28"/>
          <w:szCs w:val="28"/>
          <w:lang w:val="kk-KZ" w:eastAsia="ru-RU"/>
        </w:rPr>
        <w:t>кейiнгi</w:t>
      </w:r>
      <w:proofErr w:type="spellEnd"/>
      <w:r w:rsidRPr="00DA17AD">
        <w:rPr>
          <w:rFonts w:ascii="Times New Roman" w:eastAsia="Arial" w:hAnsi="Times New Roman" w:cs="Times New Roman"/>
          <w:bCs/>
          <w:color w:val="0D0D0D"/>
          <w:spacing w:val="2"/>
          <w:sz w:val="28"/>
          <w:szCs w:val="28"/>
          <w:lang w:val="kk-KZ" w:eastAsia="ru-RU"/>
        </w:rPr>
        <w:t xml:space="preserve"> ақпарат рет бойынша </w:t>
      </w:r>
      <w:proofErr w:type="spellStart"/>
      <w:r w:rsidRPr="00DA17AD">
        <w:rPr>
          <w:rFonts w:ascii="Times New Roman" w:eastAsia="Arial" w:hAnsi="Times New Roman" w:cs="Times New Roman"/>
          <w:bCs/>
          <w:color w:val="0D0D0D"/>
          <w:spacing w:val="2"/>
          <w:sz w:val="28"/>
          <w:szCs w:val="28"/>
          <w:lang w:val="kk-KZ" w:eastAsia="ru-RU"/>
        </w:rPr>
        <w:t>нөмiрлеудi</w:t>
      </w:r>
      <w:proofErr w:type="spellEnd"/>
      <w:r w:rsidRPr="00DA17AD">
        <w:rPr>
          <w:rFonts w:ascii="Times New Roman" w:eastAsia="Arial" w:hAnsi="Times New Roman" w:cs="Times New Roman"/>
          <w:bCs/>
          <w:color w:val="0D0D0D"/>
          <w:spacing w:val="2"/>
          <w:sz w:val="28"/>
          <w:szCs w:val="28"/>
          <w:lang w:val="kk-KZ" w:eastAsia="ru-RU"/>
        </w:rPr>
        <w:t xml:space="preserve"> үзбейді;</w:t>
      </w:r>
    </w:p>
    <w:p w14:paraId="57454F94" w14:textId="77777777" w:rsidR="00A54750" w:rsidRPr="00DA17AD" w:rsidRDefault="00A54750" w:rsidP="00A54750">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«Аудиторлық ұйымның атауы» 2-бағанда міндетті аудитті өткізетін аудиторлық ұйымның атауы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w:t>
      </w:r>
    </w:p>
    <w:p w14:paraId="190AD0C9" w14:textId="77777777" w:rsidR="00A54750" w:rsidRPr="00DA17AD" w:rsidRDefault="00A54750" w:rsidP="00A54750">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«Аудиторлық ұйымның бизнес-</w:t>
      </w:r>
      <w:proofErr w:type="spellStart"/>
      <w:r w:rsidRPr="00DA17AD">
        <w:rPr>
          <w:rFonts w:ascii="Times New Roman" w:eastAsia="Arial" w:hAnsi="Times New Roman" w:cs="Times New Roman"/>
          <w:bCs/>
          <w:color w:val="0D0D0D"/>
          <w:spacing w:val="2"/>
          <w:sz w:val="28"/>
          <w:szCs w:val="28"/>
          <w:lang w:val="kk-KZ" w:eastAsia="ru-RU"/>
        </w:rPr>
        <w:t>сәйкестендiру</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нөмiрi</w:t>
      </w:r>
      <w:proofErr w:type="spellEnd"/>
      <w:r w:rsidRPr="00DA17AD">
        <w:rPr>
          <w:rFonts w:ascii="Times New Roman" w:eastAsia="Arial" w:hAnsi="Times New Roman" w:cs="Times New Roman"/>
          <w:bCs/>
          <w:color w:val="0D0D0D"/>
          <w:spacing w:val="2"/>
          <w:sz w:val="28"/>
          <w:szCs w:val="28"/>
          <w:lang w:val="kk-KZ" w:eastAsia="ru-RU"/>
        </w:rPr>
        <w:t>» 3-бағанда міндетті аудитті өткізетін аудиторлық ұйымның бизнес-</w:t>
      </w:r>
      <w:proofErr w:type="spellStart"/>
      <w:r w:rsidRPr="00DA17AD">
        <w:rPr>
          <w:rFonts w:ascii="Times New Roman" w:eastAsia="Arial" w:hAnsi="Times New Roman" w:cs="Times New Roman"/>
          <w:bCs/>
          <w:color w:val="0D0D0D"/>
          <w:spacing w:val="2"/>
          <w:sz w:val="28"/>
          <w:szCs w:val="28"/>
          <w:lang w:val="kk-KZ" w:eastAsia="ru-RU"/>
        </w:rPr>
        <w:t>сәйкестендiру</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нөмiрi</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w:t>
      </w:r>
    </w:p>
    <w:p w14:paraId="4EF877B3" w14:textId="77777777" w:rsidR="00A54750" w:rsidRPr="00DA17AD" w:rsidRDefault="00A54750" w:rsidP="00A54750">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«Аудиторлық ұйым құрамындағы аудиторлар саны» 4-бағанда міндетті аудитті өткізетін аудиторлық ұйым құрамындағы аудиторлар саны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w:t>
      </w:r>
    </w:p>
    <w:p w14:paraId="2D14EF36" w14:textId="7970A0D3" w:rsidR="00A54750" w:rsidRPr="00DA17AD" w:rsidRDefault="00A54750" w:rsidP="00A54750">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Кәсіби кеңестің с</w:t>
      </w:r>
      <w:r w:rsidRPr="00DA17AD">
        <w:rPr>
          <w:rFonts w:ascii="Times New Roman" w:eastAsia="Arial" w:hAnsi="Times New Roman" w:cs="Times New Roman"/>
          <w:bCs/>
          <w:color w:val="0D0D0D"/>
          <w:spacing w:val="2"/>
          <w:sz w:val="28"/>
          <w:szCs w:val="28"/>
          <w:lang w:val="kk-KZ" w:eastAsia="ru-RU"/>
        </w:rPr>
        <w:t xml:space="preserve">ыртқы сапаны бақылаудың нәтижесі бойынша қорытындының нөмірі және берілген күні, бағаны көрсете отырып» 5-бағанда міндетті аудитті өткізетін аудиторлық ұйымдардың Сыртқы сапаны бақылаудың нәтижесі бойынша бағаны көрсете отырып қорытындының нөмірі және берілген күні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w:t>
      </w:r>
    </w:p>
    <w:p w14:paraId="51F5AB61" w14:textId="77777777"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«Қорытындыда көрсетілген баға» деген 6-бағанда аудиторлық ұйымның сапасын жүргізілген сыртқы бақылау нәтижелері бойынша кәсіби кеңестің қорытындысында (5-бағанда көрсетілген) көрсетілген баға көрсетіледі;</w:t>
      </w:r>
    </w:p>
    <w:p w14:paraId="58BC92C9" w14:textId="77777777"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«Кәсіби аудиторлық ұйымның сыртқы сапаны бақылау нәтижелері бойынша қорытындының нөмірі және берілген күні» деген 7-бағанда міндетті аудит жүргізетін аудиторлық ұйымның сыртқы сапаны бақылаудың нәтижесі бойынша кәсіби аудиторлық ұйымның қорытындысының нөмірі және берілген </w:t>
      </w:r>
      <w:r w:rsidRPr="00DA17AD">
        <w:rPr>
          <w:rFonts w:ascii="Times New Roman" w:eastAsia="Arial" w:hAnsi="Times New Roman" w:cs="Times New Roman"/>
          <w:bCs/>
          <w:color w:val="0D0D0D"/>
          <w:spacing w:val="2"/>
          <w:sz w:val="28"/>
          <w:szCs w:val="28"/>
          <w:lang w:val="kk-KZ" w:eastAsia="ru-RU"/>
        </w:rPr>
        <w:lastRenderedPageBreak/>
        <w:t xml:space="preserve">күні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w:t>
      </w:r>
    </w:p>
    <w:p w14:paraId="55580E19" w14:textId="77777777"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«Қорытындыда көрсетілген баға» деген 8-бағанда аудиторлық ұйымның сапасына жүргізілген сыртқы бақылау нәтижелері бойынша кәсіби аудиторлық ұйымның қорытындысында (7-бағанда көрсетілген) көрсетілген баға көрсетіледі;</w:t>
      </w:r>
    </w:p>
    <w:p w14:paraId="2E21B032" w14:textId="77777777"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«Соңғы жылдар ішінде әкімшілік өндіріп алулар» 9-бағанда міндетті аудитті өткізетін аудиторлық ұйымдардың соңғы жылдар ішінде әкімшілік өндіріп алулар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w:t>
      </w:r>
    </w:p>
    <w:p w14:paraId="5D714335" w14:textId="77777777"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«Аудиторлық ұйымның азаматтық-құқықтық жауапкершілігін сақтандыру бойынша сақтандыру полисінің нөмірі» 10-бағанда аудиторлық ұйымның азаматтық-құқықтық жауапкершілігін сақтандыру бойынша сақтандыру полисінің нөмірі көрсетіледі;</w:t>
      </w:r>
    </w:p>
    <w:p w14:paraId="5D2C284F" w14:textId="4702CBB4" w:rsidR="00CC3CAF" w:rsidRPr="00DA17AD" w:rsidRDefault="006B33A0"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бір ұйымның аудиті 7 (жеті) жыл бойы үздіксіз жүзеге асырылған жағдайда ротация</w:t>
      </w: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 xml:space="preserve"> деген 11-бағанда есепті тоқсанда ротация жүргізілген жағдайда растау (</w:t>
      </w: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өткізілді</w:t>
      </w: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 немесе бас тарту (</w:t>
      </w: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өткізілмеді</w:t>
      </w: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 көрсетіледі;</w:t>
      </w:r>
    </w:p>
    <w:p w14:paraId="021359A9" w14:textId="5E115E31" w:rsidR="00CC3CAF" w:rsidRPr="00DA17AD" w:rsidRDefault="006B33A0"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жүргізілген міндетті аудиттердің саны</w:t>
      </w: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 xml:space="preserve"> деген 12-бағанда 15 және 20-жолдардың мәндерін қоспағанда, есепті кезеңде аудиторлық ұйым жүргізген міндетті аудиттердің саны көрсетіледі;</w:t>
      </w:r>
    </w:p>
    <w:p w14:paraId="28C42556" w14:textId="5F2CCD43" w:rsidR="00434BAE" w:rsidRPr="00DA17AD" w:rsidRDefault="00434BAE"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«Аудиторлық ұйым басшысының аудиторлық қызметпен айналысу мерзімі (5 жылдан артық немесе оған тең/5 жылдан аз)» 13-бағанда ұлттық компаниялардың, ұлттық холдингтердің, ұлттық басқарушы холдингтердің, Заңның 5-бабында көзделген жағдайларда жер қойнауын пайдаланушылардың міндетті аудитті өткізген жағдайда толтырылатын аудиторлық ұйым басшысының аудиторлық қызметпен айналысу мерзімі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 xml:space="preserve"> (5 жылдан артық немесе оған тең/5 жылдан аз) (бар болса); </w:t>
      </w:r>
    </w:p>
    <w:p w14:paraId="2BAAA571" w14:textId="4C99A249" w:rsidR="00434BAE" w:rsidRPr="00DA17AD" w:rsidRDefault="00434BAE"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«Лицензия берілген күннен бастап Халықаралық қаржылық есептілік стандарттарына сәйкес аудит жүргізілген ұйымдардың саны (10-нан үлкен немесе оған тең/10-нан аз)» деген 14-бағанда лицензия берілген күннен бастап Халықаралық қаржылық есептілік стандарттарына сәйкес аудит жүргізілген ұйымдардың саны (10-нан үлкен немесе оған тең/10-нан аз) көрсетіледі, баған ұлттық қаржылық есептіліктің міндетті аудитін жүргізу кезінде толтырылады. Заңның 5-бабында көзделген жағдайларда (болған жағдайда) компаниялардың, ұлттық холдингтердің, ұлттық басқарушы холдингтердің, жер қойнауын пайдаланушылардың; </w:t>
      </w:r>
    </w:p>
    <w:p w14:paraId="2839B6EC" w14:textId="3461EC15" w:rsidR="00CC3CAF" w:rsidRPr="00DA17AD" w:rsidRDefault="006B33A0"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Есеп кезеңінде ең аз талаптар бойынша міндетті жүргізілген аудит саны</w:t>
      </w:r>
      <w:r w:rsidRPr="00DA17AD">
        <w:rPr>
          <w:rFonts w:ascii="Times New Roman" w:eastAsia="Arial" w:hAnsi="Times New Roman" w:cs="Times New Roman"/>
          <w:bCs/>
          <w:color w:val="0D0D0D"/>
          <w:spacing w:val="2"/>
          <w:sz w:val="28"/>
          <w:szCs w:val="28"/>
          <w:lang w:val="kk-KZ" w:eastAsia="ru-RU"/>
        </w:rPr>
        <w:t>»</w:t>
      </w:r>
      <w:r w:rsidR="00CC3CAF" w:rsidRPr="00DA17AD">
        <w:rPr>
          <w:rFonts w:ascii="Times New Roman" w:eastAsia="Arial" w:hAnsi="Times New Roman" w:cs="Times New Roman"/>
          <w:bCs/>
          <w:color w:val="0D0D0D"/>
          <w:spacing w:val="2"/>
          <w:sz w:val="28"/>
          <w:szCs w:val="28"/>
          <w:lang w:val="kk-KZ" w:eastAsia="ru-RU"/>
        </w:rPr>
        <w:t xml:space="preserve"> 15-бағанда ұлттық компаниялардың, ұлттық холдингтердің, ұлттық басқарушы холдингтердің, Заңның 5-бабында көзделген жағдайларда жер қойнауын пайдаланушылардың міндетті аудитті өткізген жағдайда толтырылатын (бар болса), есеп кезеңінде ең аз талаптар бойынша міндетті жүргізілген аудит саны </w:t>
      </w:r>
      <w:proofErr w:type="spellStart"/>
      <w:r w:rsidR="00CC3CAF" w:rsidRPr="00DA17AD">
        <w:rPr>
          <w:rFonts w:ascii="Times New Roman" w:eastAsia="Arial" w:hAnsi="Times New Roman" w:cs="Times New Roman"/>
          <w:bCs/>
          <w:color w:val="0D0D0D"/>
          <w:spacing w:val="2"/>
          <w:sz w:val="28"/>
          <w:szCs w:val="28"/>
          <w:lang w:val="kk-KZ" w:eastAsia="ru-RU"/>
        </w:rPr>
        <w:t>көрсетiледi</w:t>
      </w:r>
      <w:proofErr w:type="spellEnd"/>
      <w:r w:rsidR="00CC3CAF" w:rsidRPr="00DA17AD">
        <w:rPr>
          <w:rFonts w:ascii="Times New Roman" w:eastAsia="Arial" w:hAnsi="Times New Roman" w:cs="Times New Roman"/>
          <w:bCs/>
          <w:color w:val="0D0D0D"/>
          <w:spacing w:val="2"/>
          <w:sz w:val="28"/>
          <w:szCs w:val="28"/>
          <w:lang w:val="kk-KZ" w:eastAsia="ru-RU"/>
        </w:rPr>
        <w:t xml:space="preserve">; </w:t>
      </w:r>
    </w:p>
    <w:p w14:paraId="492B4ED4" w14:textId="77777777"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«Бухгалтерлік есеп және аудит саласында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Association</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(ACCA),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Management</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(CIMA),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England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and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Wales</w:t>
      </w:r>
      <w:proofErr w:type="spellEnd"/>
      <w:r w:rsidRPr="00DA17AD">
        <w:rPr>
          <w:rFonts w:ascii="Times New Roman" w:eastAsia="Arial" w:hAnsi="Times New Roman" w:cs="Times New Roman"/>
          <w:bCs/>
          <w:color w:val="0D0D0D"/>
          <w:spacing w:val="2"/>
          <w:sz w:val="28"/>
          <w:szCs w:val="28"/>
          <w:lang w:val="kk-KZ" w:eastAsia="ru-RU"/>
        </w:rPr>
        <w:t xml:space="preserve"> (ICAEW), </w:t>
      </w:r>
      <w:proofErr w:type="spellStart"/>
      <w:r w:rsidRPr="00DA17AD">
        <w:rPr>
          <w:rFonts w:ascii="Times New Roman" w:eastAsia="Arial" w:hAnsi="Times New Roman" w:cs="Times New Roman"/>
          <w:bCs/>
          <w:color w:val="0D0D0D"/>
          <w:spacing w:val="2"/>
          <w:sz w:val="28"/>
          <w:szCs w:val="28"/>
          <w:lang w:val="kk-KZ" w:eastAsia="ru-RU"/>
        </w:rPr>
        <w:lastRenderedPageBreak/>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Management</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w:t>
      </w:r>
      <w:proofErr w:type="spellEnd"/>
      <w:r w:rsidRPr="00DA17AD">
        <w:rPr>
          <w:rFonts w:ascii="Times New Roman" w:eastAsia="Arial" w:hAnsi="Times New Roman" w:cs="Times New Roman"/>
          <w:bCs/>
          <w:color w:val="0D0D0D"/>
          <w:spacing w:val="2"/>
          <w:sz w:val="28"/>
          <w:szCs w:val="28"/>
          <w:lang w:val="kk-KZ" w:eastAsia="ru-RU"/>
        </w:rPr>
        <w:t xml:space="preserve"> (CMA),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Internal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w:t>
      </w:r>
      <w:proofErr w:type="spellEnd"/>
      <w:r w:rsidRPr="00DA17AD">
        <w:rPr>
          <w:rFonts w:ascii="Times New Roman" w:eastAsia="Arial" w:hAnsi="Times New Roman" w:cs="Times New Roman"/>
          <w:bCs/>
          <w:color w:val="0D0D0D"/>
          <w:spacing w:val="2"/>
          <w:sz w:val="28"/>
          <w:szCs w:val="28"/>
          <w:lang w:val="kk-KZ" w:eastAsia="ru-RU"/>
        </w:rPr>
        <w:t xml:space="preserve"> (CIA),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Internal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Auditors</w:t>
      </w:r>
      <w:proofErr w:type="spellEnd"/>
      <w:r w:rsidRPr="00DA17AD">
        <w:rPr>
          <w:rFonts w:ascii="Times New Roman" w:eastAsia="Arial" w:hAnsi="Times New Roman" w:cs="Times New Roman"/>
          <w:bCs/>
          <w:color w:val="0D0D0D"/>
          <w:spacing w:val="2"/>
          <w:sz w:val="28"/>
          <w:szCs w:val="28"/>
          <w:lang w:val="kk-KZ" w:eastAsia="ru-RU"/>
        </w:rPr>
        <w:t xml:space="preserve"> (IIA),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Financial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Services</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w:t>
      </w:r>
      <w:proofErr w:type="spellEnd"/>
      <w:r w:rsidRPr="00DA17AD">
        <w:rPr>
          <w:rFonts w:ascii="Times New Roman" w:eastAsia="Arial" w:hAnsi="Times New Roman" w:cs="Times New Roman"/>
          <w:bCs/>
          <w:color w:val="0D0D0D"/>
          <w:spacing w:val="2"/>
          <w:sz w:val="28"/>
          <w:szCs w:val="28"/>
          <w:lang w:val="kk-KZ" w:eastAsia="ru-RU"/>
        </w:rPr>
        <w:t xml:space="preserve"> (CFSA) бірінде толық біліктігі бар, немесе соңғы бес жылдың 3 (үш) жыл ішінде тиісті ұйымдардың аудиті саласында жұмыс тәжірибесімен бірге «аудитор»  деген </w:t>
      </w:r>
      <w:proofErr w:type="spellStart"/>
      <w:r w:rsidRPr="00DA17AD">
        <w:rPr>
          <w:rFonts w:ascii="Times New Roman" w:eastAsia="Arial" w:hAnsi="Times New Roman" w:cs="Times New Roman"/>
          <w:bCs/>
          <w:color w:val="0D0D0D"/>
          <w:spacing w:val="2"/>
          <w:sz w:val="28"/>
          <w:szCs w:val="28"/>
          <w:lang w:val="kk-KZ" w:eastAsia="ru-RU"/>
        </w:rPr>
        <w:t>бiлiктiлiк</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куәлiгi</w:t>
      </w:r>
      <w:proofErr w:type="spellEnd"/>
      <w:r w:rsidRPr="00DA17AD">
        <w:rPr>
          <w:rFonts w:ascii="Times New Roman" w:eastAsia="Arial" w:hAnsi="Times New Roman" w:cs="Times New Roman"/>
          <w:bCs/>
          <w:color w:val="0D0D0D"/>
          <w:spacing w:val="2"/>
          <w:sz w:val="28"/>
          <w:szCs w:val="28"/>
          <w:lang w:val="kk-KZ" w:eastAsia="ru-RU"/>
        </w:rPr>
        <w:t xml:space="preserve"> бар топтың басшысының тегі, аты, әкесінің аты (бар болса)» 16-бағанда қаржылық ұйымдардың және «Қазақстан Даму </w:t>
      </w:r>
      <w:proofErr w:type="spellStart"/>
      <w:r w:rsidRPr="00DA17AD">
        <w:rPr>
          <w:rFonts w:ascii="Times New Roman" w:eastAsia="Arial" w:hAnsi="Times New Roman" w:cs="Times New Roman"/>
          <w:bCs/>
          <w:color w:val="0D0D0D"/>
          <w:spacing w:val="2"/>
          <w:sz w:val="28"/>
          <w:szCs w:val="28"/>
          <w:lang w:val="kk-KZ" w:eastAsia="ru-RU"/>
        </w:rPr>
        <w:t>Банкi</w:t>
      </w:r>
      <w:proofErr w:type="spellEnd"/>
      <w:r w:rsidRPr="00DA17AD">
        <w:rPr>
          <w:rFonts w:ascii="Times New Roman" w:eastAsia="Arial" w:hAnsi="Times New Roman" w:cs="Times New Roman"/>
          <w:bCs/>
          <w:color w:val="0D0D0D"/>
          <w:spacing w:val="2"/>
          <w:sz w:val="28"/>
          <w:szCs w:val="28"/>
          <w:lang w:val="kk-KZ" w:eastAsia="ru-RU"/>
        </w:rPr>
        <w:t xml:space="preserve">» Акционерлік қоғамы міндетті аудитті өткізген жағдайда толтырылатын бухгалтерлік есеп және аудит саласында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Association</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(ACCA),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Management</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(CIMA),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England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and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Wales</w:t>
      </w:r>
      <w:proofErr w:type="spellEnd"/>
      <w:r w:rsidRPr="00DA17AD">
        <w:rPr>
          <w:rFonts w:ascii="Times New Roman" w:eastAsia="Arial" w:hAnsi="Times New Roman" w:cs="Times New Roman"/>
          <w:bCs/>
          <w:color w:val="0D0D0D"/>
          <w:spacing w:val="2"/>
          <w:sz w:val="28"/>
          <w:szCs w:val="28"/>
          <w:lang w:val="kk-KZ" w:eastAsia="ru-RU"/>
        </w:rPr>
        <w:t xml:space="preserve"> (ICAEW),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Management</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w:t>
      </w:r>
      <w:proofErr w:type="spellEnd"/>
      <w:r w:rsidRPr="00DA17AD">
        <w:rPr>
          <w:rFonts w:ascii="Times New Roman" w:eastAsia="Arial" w:hAnsi="Times New Roman" w:cs="Times New Roman"/>
          <w:bCs/>
          <w:color w:val="0D0D0D"/>
          <w:spacing w:val="2"/>
          <w:sz w:val="28"/>
          <w:szCs w:val="28"/>
          <w:lang w:val="kk-KZ" w:eastAsia="ru-RU"/>
        </w:rPr>
        <w:t xml:space="preserve"> (CMA),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Internal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w:t>
      </w:r>
      <w:proofErr w:type="spellEnd"/>
      <w:r w:rsidRPr="00DA17AD">
        <w:rPr>
          <w:rFonts w:ascii="Times New Roman" w:eastAsia="Arial" w:hAnsi="Times New Roman" w:cs="Times New Roman"/>
          <w:bCs/>
          <w:color w:val="0D0D0D"/>
          <w:spacing w:val="2"/>
          <w:sz w:val="28"/>
          <w:szCs w:val="28"/>
          <w:lang w:val="kk-KZ" w:eastAsia="ru-RU"/>
        </w:rPr>
        <w:t xml:space="preserve"> (CIA),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Internal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Auditors</w:t>
      </w:r>
      <w:proofErr w:type="spellEnd"/>
      <w:r w:rsidRPr="00DA17AD">
        <w:rPr>
          <w:rFonts w:ascii="Times New Roman" w:eastAsia="Arial" w:hAnsi="Times New Roman" w:cs="Times New Roman"/>
          <w:bCs/>
          <w:color w:val="0D0D0D"/>
          <w:spacing w:val="2"/>
          <w:sz w:val="28"/>
          <w:szCs w:val="28"/>
          <w:lang w:val="kk-KZ" w:eastAsia="ru-RU"/>
        </w:rPr>
        <w:t xml:space="preserve"> (IIA),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Financial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Services</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w:t>
      </w:r>
      <w:proofErr w:type="spellEnd"/>
      <w:r w:rsidRPr="00DA17AD">
        <w:rPr>
          <w:rFonts w:ascii="Times New Roman" w:eastAsia="Arial" w:hAnsi="Times New Roman" w:cs="Times New Roman"/>
          <w:bCs/>
          <w:color w:val="0D0D0D"/>
          <w:spacing w:val="2"/>
          <w:sz w:val="28"/>
          <w:szCs w:val="28"/>
          <w:lang w:val="kk-KZ" w:eastAsia="ru-RU"/>
        </w:rPr>
        <w:t xml:space="preserve"> (CFSA) бірінде толық біліктігі бар, немесе соңғы бес жылдың 3 (үш) жыл ішінде тиісті ұйымдардың аудиті саласында жұмыс тәжірибесімен бірге «аудитор»  деген </w:t>
      </w:r>
      <w:proofErr w:type="spellStart"/>
      <w:r w:rsidRPr="00DA17AD">
        <w:rPr>
          <w:rFonts w:ascii="Times New Roman" w:eastAsia="Arial" w:hAnsi="Times New Roman" w:cs="Times New Roman"/>
          <w:bCs/>
          <w:color w:val="0D0D0D"/>
          <w:spacing w:val="2"/>
          <w:sz w:val="28"/>
          <w:szCs w:val="28"/>
          <w:lang w:val="kk-KZ" w:eastAsia="ru-RU"/>
        </w:rPr>
        <w:t>бiлiктiлiк</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куәлiгi</w:t>
      </w:r>
      <w:proofErr w:type="spellEnd"/>
      <w:r w:rsidRPr="00DA17AD">
        <w:rPr>
          <w:rFonts w:ascii="Times New Roman" w:eastAsia="Arial" w:hAnsi="Times New Roman" w:cs="Times New Roman"/>
          <w:bCs/>
          <w:color w:val="0D0D0D"/>
          <w:spacing w:val="2"/>
          <w:sz w:val="28"/>
          <w:szCs w:val="28"/>
          <w:lang w:val="kk-KZ" w:eastAsia="ru-RU"/>
        </w:rPr>
        <w:t xml:space="preserve"> бар топтың басшысының тегі, аты, әкесінің аты (бар болса)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 xml:space="preserve">; </w:t>
      </w:r>
    </w:p>
    <w:p w14:paraId="1D7C05B7" w14:textId="59D8D1B3"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«Бухгалтерлік есеп және аудит саласында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Association</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(ACCA),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Management</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(CIMA),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England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and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Wales</w:t>
      </w:r>
      <w:proofErr w:type="spellEnd"/>
      <w:r w:rsidRPr="00DA17AD">
        <w:rPr>
          <w:rFonts w:ascii="Times New Roman" w:eastAsia="Arial" w:hAnsi="Times New Roman" w:cs="Times New Roman"/>
          <w:bCs/>
          <w:color w:val="0D0D0D"/>
          <w:spacing w:val="2"/>
          <w:sz w:val="28"/>
          <w:szCs w:val="28"/>
          <w:lang w:val="kk-KZ" w:eastAsia="ru-RU"/>
        </w:rPr>
        <w:t xml:space="preserve"> (ICAEW),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Management</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w:t>
      </w:r>
      <w:proofErr w:type="spellEnd"/>
      <w:r w:rsidRPr="00DA17AD">
        <w:rPr>
          <w:rFonts w:ascii="Times New Roman" w:eastAsia="Arial" w:hAnsi="Times New Roman" w:cs="Times New Roman"/>
          <w:bCs/>
          <w:color w:val="0D0D0D"/>
          <w:spacing w:val="2"/>
          <w:sz w:val="28"/>
          <w:szCs w:val="28"/>
          <w:lang w:val="kk-KZ" w:eastAsia="ru-RU"/>
        </w:rPr>
        <w:t xml:space="preserve"> (CMA),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Internal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w:t>
      </w:r>
      <w:proofErr w:type="spellEnd"/>
      <w:r w:rsidRPr="00DA17AD">
        <w:rPr>
          <w:rFonts w:ascii="Times New Roman" w:eastAsia="Arial" w:hAnsi="Times New Roman" w:cs="Times New Roman"/>
          <w:bCs/>
          <w:color w:val="0D0D0D"/>
          <w:spacing w:val="2"/>
          <w:sz w:val="28"/>
          <w:szCs w:val="28"/>
          <w:lang w:val="kk-KZ" w:eastAsia="ru-RU"/>
        </w:rPr>
        <w:t xml:space="preserve"> (CIA),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Internal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Auditors</w:t>
      </w:r>
      <w:proofErr w:type="spellEnd"/>
      <w:r w:rsidRPr="00DA17AD">
        <w:rPr>
          <w:rFonts w:ascii="Times New Roman" w:eastAsia="Arial" w:hAnsi="Times New Roman" w:cs="Times New Roman"/>
          <w:bCs/>
          <w:color w:val="0D0D0D"/>
          <w:spacing w:val="2"/>
          <w:sz w:val="28"/>
          <w:szCs w:val="28"/>
          <w:lang w:val="kk-KZ" w:eastAsia="ru-RU"/>
        </w:rPr>
        <w:t xml:space="preserve"> (IIA),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Financial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Services</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w:t>
      </w:r>
      <w:proofErr w:type="spellEnd"/>
      <w:r w:rsidRPr="00DA17AD">
        <w:rPr>
          <w:rFonts w:ascii="Times New Roman" w:eastAsia="Arial" w:hAnsi="Times New Roman" w:cs="Times New Roman"/>
          <w:bCs/>
          <w:color w:val="0D0D0D"/>
          <w:spacing w:val="2"/>
          <w:sz w:val="28"/>
          <w:szCs w:val="28"/>
          <w:lang w:val="kk-KZ" w:eastAsia="ru-RU"/>
        </w:rPr>
        <w:t xml:space="preserve"> (CFSA) бірінде толық біліктігі бар немесе соңғы бес жылдың 2 (екі) жыл ішінде тиісті ұйымдардың аудиті саласында жұмыс тәжірибесімен бірге «аудитор» біліктігі бар (кемінде 2 (екі) мамандардың тегі, аты, әкесінің аты (бар болса)» 17-бағанда қаржылық ұйымдардың және «Қазақстан Даму </w:t>
      </w:r>
      <w:proofErr w:type="spellStart"/>
      <w:r w:rsidRPr="00DA17AD">
        <w:rPr>
          <w:rFonts w:ascii="Times New Roman" w:eastAsia="Arial" w:hAnsi="Times New Roman" w:cs="Times New Roman"/>
          <w:bCs/>
          <w:color w:val="0D0D0D"/>
          <w:spacing w:val="2"/>
          <w:sz w:val="28"/>
          <w:szCs w:val="28"/>
          <w:lang w:val="kk-KZ" w:eastAsia="ru-RU"/>
        </w:rPr>
        <w:t>Банкi</w:t>
      </w:r>
      <w:proofErr w:type="spellEnd"/>
      <w:r w:rsidRPr="00DA17AD">
        <w:rPr>
          <w:rFonts w:ascii="Times New Roman" w:eastAsia="Arial" w:hAnsi="Times New Roman" w:cs="Times New Roman"/>
          <w:bCs/>
          <w:color w:val="0D0D0D"/>
          <w:spacing w:val="2"/>
          <w:sz w:val="28"/>
          <w:szCs w:val="28"/>
          <w:lang w:val="kk-KZ" w:eastAsia="ru-RU"/>
        </w:rPr>
        <w:t xml:space="preserve">» Акционерлік қоғамы (бұдан әрі – «ҚДБ» АҚ) міндетті аудитті өткізген жағдайда толтырылатын бухгалтерлік есеп және аудит саласында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Association</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(ACCA),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Management</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(CIMA), </w:t>
      </w:r>
      <w:proofErr w:type="spellStart"/>
      <w:r w:rsidRPr="00DA17AD">
        <w:rPr>
          <w:rFonts w:ascii="Times New Roman" w:eastAsia="Arial" w:hAnsi="Times New Roman" w:cs="Times New Roman"/>
          <w:bCs/>
          <w:color w:val="0D0D0D"/>
          <w:spacing w:val="2"/>
          <w:sz w:val="28"/>
          <w:szCs w:val="28"/>
          <w:lang w:val="kk-KZ" w:eastAsia="ru-RU"/>
        </w:rPr>
        <w:t>The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Chartered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Accountants</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England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and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Wales</w:t>
      </w:r>
      <w:proofErr w:type="spellEnd"/>
      <w:r w:rsidRPr="00DA17AD">
        <w:rPr>
          <w:rFonts w:ascii="Times New Roman" w:eastAsia="Arial" w:hAnsi="Times New Roman" w:cs="Times New Roman"/>
          <w:bCs/>
          <w:color w:val="0D0D0D"/>
          <w:spacing w:val="2"/>
          <w:sz w:val="28"/>
          <w:szCs w:val="28"/>
          <w:lang w:val="kk-KZ" w:eastAsia="ru-RU"/>
        </w:rPr>
        <w:t xml:space="preserve"> (ICAEW), </w:t>
      </w:r>
      <w:r w:rsidR="006B33A0" w:rsidRPr="00DA17AD">
        <w:rPr>
          <w:rFonts w:ascii="Times New Roman" w:eastAsia="Arial" w:hAnsi="Times New Roman" w:cs="Times New Roman"/>
          <w:bCs/>
          <w:color w:val="0D0D0D"/>
          <w:spacing w:val="2"/>
          <w:sz w:val="28"/>
          <w:szCs w:val="28"/>
          <w:lang w:val="kk-KZ" w:eastAsia="ru-RU"/>
        </w:rPr>
        <w:t>«</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Management</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Accountant</w:t>
      </w:r>
      <w:proofErr w:type="spellEnd"/>
      <w:r w:rsidRPr="00DA17AD">
        <w:rPr>
          <w:rFonts w:ascii="Times New Roman" w:eastAsia="Arial" w:hAnsi="Times New Roman" w:cs="Times New Roman"/>
          <w:bCs/>
          <w:color w:val="0D0D0D"/>
          <w:spacing w:val="2"/>
          <w:sz w:val="28"/>
          <w:szCs w:val="28"/>
          <w:lang w:val="kk-KZ" w:eastAsia="ru-RU"/>
        </w:rPr>
        <w:t xml:space="preserve"> (CMA),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Internal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w:t>
      </w:r>
      <w:proofErr w:type="spellEnd"/>
      <w:r w:rsidRPr="00DA17AD">
        <w:rPr>
          <w:rFonts w:ascii="Times New Roman" w:eastAsia="Arial" w:hAnsi="Times New Roman" w:cs="Times New Roman"/>
          <w:bCs/>
          <w:color w:val="0D0D0D"/>
          <w:spacing w:val="2"/>
          <w:sz w:val="28"/>
          <w:szCs w:val="28"/>
          <w:lang w:val="kk-KZ" w:eastAsia="ru-RU"/>
        </w:rPr>
        <w:t xml:space="preserve"> (CIA), </w:t>
      </w:r>
      <w:proofErr w:type="spellStart"/>
      <w:r w:rsidRPr="00DA17AD">
        <w:rPr>
          <w:rFonts w:ascii="Times New Roman" w:eastAsia="Arial" w:hAnsi="Times New Roman" w:cs="Times New Roman"/>
          <w:bCs/>
          <w:color w:val="0D0D0D"/>
          <w:spacing w:val="2"/>
          <w:sz w:val="28"/>
          <w:szCs w:val="28"/>
          <w:lang w:val="kk-KZ" w:eastAsia="ru-RU"/>
        </w:rPr>
        <w:t>Institute</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of</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Internal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Auditors</w:t>
      </w:r>
      <w:proofErr w:type="spellEnd"/>
      <w:r w:rsidRPr="00DA17AD">
        <w:rPr>
          <w:rFonts w:ascii="Times New Roman" w:eastAsia="Arial" w:hAnsi="Times New Roman" w:cs="Times New Roman"/>
          <w:bCs/>
          <w:color w:val="0D0D0D"/>
          <w:spacing w:val="2"/>
          <w:sz w:val="28"/>
          <w:szCs w:val="28"/>
          <w:lang w:val="kk-KZ" w:eastAsia="ru-RU"/>
        </w:rPr>
        <w:t xml:space="preserve"> (IIA), </w:t>
      </w:r>
      <w:proofErr w:type="spellStart"/>
      <w:r w:rsidRPr="00DA17AD">
        <w:rPr>
          <w:rFonts w:ascii="Times New Roman" w:eastAsia="Arial" w:hAnsi="Times New Roman" w:cs="Times New Roman"/>
          <w:bCs/>
          <w:color w:val="0D0D0D"/>
          <w:spacing w:val="2"/>
          <w:sz w:val="28"/>
          <w:szCs w:val="28"/>
          <w:lang w:val="kk-KZ" w:eastAsia="ru-RU"/>
        </w:rPr>
        <w:t>Certified</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Financial</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Services</w:t>
      </w:r>
      <w:proofErr w:type="spellEnd"/>
      <w:r w:rsidRPr="00DA17AD">
        <w:rPr>
          <w:rFonts w:ascii="Times New Roman" w:eastAsia="Arial" w:hAnsi="Times New Roman" w:cs="Times New Roman"/>
          <w:bCs/>
          <w:color w:val="0D0D0D"/>
          <w:spacing w:val="2"/>
          <w:sz w:val="28"/>
          <w:szCs w:val="28"/>
          <w:lang w:val="kk-KZ" w:eastAsia="ru-RU"/>
        </w:rPr>
        <w:t xml:space="preserve"> </w:t>
      </w:r>
      <w:proofErr w:type="spellStart"/>
      <w:r w:rsidRPr="00DA17AD">
        <w:rPr>
          <w:rFonts w:ascii="Times New Roman" w:eastAsia="Arial" w:hAnsi="Times New Roman" w:cs="Times New Roman"/>
          <w:bCs/>
          <w:color w:val="0D0D0D"/>
          <w:spacing w:val="2"/>
          <w:sz w:val="28"/>
          <w:szCs w:val="28"/>
          <w:lang w:val="kk-KZ" w:eastAsia="ru-RU"/>
        </w:rPr>
        <w:t>Auditor</w:t>
      </w:r>
      <w:proofErr w:type="spellEnd"/>
      <w:r w:rsidRPr="00DA17AD">
        <w:rPr>
          <w:rFonts w:ascii="Times New Roman" w:eastAsia="Arial" w:hAnsi="Times New Roman" w:cs="Times New Roman"/>
          <w:bCs/>
          <w:color w:val="0D0D0D"/>
          <w:spacing w:val="2"/>
          <w:sz w:val="28"/>
          <w:szCs w:val="28"/>
          <w:lang w:val="kk-KZ" w:eastAsia="ru-RU"/>
        </w:rPr>
        <w:t xml:space="preserve"> (CFSA) бірінде толық біліктігі бар немесе соңғы бес жылдың 2 (екі) жыл ішінде тиісті ұйымдардың аудиті саласында жұмыс тәжірибесімен бірге «аудитор» біліктігі бар (кемінде 2 (екі) мамандардың тегі, аты, әкесінің аты (бар болса)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 xml:space="preserve">; </w:t>
      </w:r>
    </w:p>
    <w:p w14:paraId="39F40A22" w14:textId="77777777"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«Заңға сәйкес аудит жүргізу және (немесе) басқа да қызметтер көрсету кезінде </w:t>
      </w:r>
      <w:proofErr w:type="spellStart"/>
      <w:r w:rsidRPr="00DA17AD">
        <w:rPr>
          <w:rFonts w:ascii="Times New Roman" w:eastAsia="Arial" w:hAnsi="Times New Roman" w:cs="Times New Roman"/>
          <w:bCs/>
          <w:color w:val="0D0D0D"/>
          <w:spacing w:val="2"/>
          <w:sz w:val="28"/>
          <w:szCs w:val="28"/>
          <w:lang w:val="kk-KZ" w:eastAsia="ru-RU"/>
        </w:rPr>
        <w:t>аудиттелетін</w:t>
      </w:r>
      <w:proofErr w:type="spellEnd"/>
      <w:r w:rsidRPr="00DA17AD">
        <w:rPr>
          <w:rFonts w:ascii="Times New Roman" w:eastAsia="Arial" w:hAnsi="Times New Roman" w:cs="Times New Roman"/>
          <w:bCs/>
          <w:color w:val="0D0D0D"/>
          <w:spacing w:val="2"/>
          <w:sz w:val="28"/>
          <w:szCs w:val="28"/>
          <w:lang w:val="kk-KZ" w:eastAsia="ru-RU"/>
        </w:rPr>
        <w:t xml:space="preserve"> қаржы ұйымы алдында өтелмеген қарызы болмауы» 18-бағанда қаржылық ұйымдардың және «ҚДБ» АҚ міндетті аудитті өткізген жағдайда толтырылатын Заңға сәйкес аудит жүргізу және (немесе) басқа да қызметтер көрсету кезінде </w:t>
      </w:r>
      <w:proofErr w:type="spellStart"/>
      <w:r w:rsidRPr="00DA17AD">
        <w:rPr>
          <w:rFonts w:ascii="Times New Roman" w:eastAsia="Arial" w:hAnsi="Times New Roman" w:cs="Times New Roman"/>
          <w:bCs/>
          <w:color w:val="0D0D0D"/>
          <w:spacing w:val="2"/>
          <w:sz w:val="28"/>
          <w:szCs w:val="28"/>
          <w:lang w:val="kk-KZ" w:eastAsia="ru-RU"/>
        </w:rPr>
        <w:t>аудиттелетін</w:t>
      </w:r>
      <w:proofErr w:type="spellEnd"/>
      <w:r w:rsidRPr="00DA17AD">
        <w:rPr>
          <w:rFonts w:ascii="Times New Roman" w:eastAsia="Arial" w:hAnsi="Times New Roman" w:cs="Times New Roman"/>
          <w:bCs/>
          <w:color w:val="0D0D0D"/>
          <w:spacing w:val="2"/>
          <w:sz w:val="28"/>
          <w:szCs w:val="28"/>
          <w:lang w:val="kk-KZ" w:eastAsia="ru-RU"/>
        </w:rPr>
        <w:t xml:space="preserve"> қаржы ұйымы алдында өтелмеген қарызы болмауы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 xml:space="preserve">; </w:t>
      </w:r>
    </w:p>
    <w:p w14:paraId="62358D38" w14:textId="77777777" w:rsidR="00CC3CAF" w:rsidRPr="00DA17AD" w:rsidRDefault="00CC3CAF" w:rsidP="00CC3CAF">
      <w:pPr>
        <w:widowControl w:val="0"/>
        <w:overflowPunct w:val="0"/>
        <w:autoSpaceDE w:val="0"/>
        <w:autoSpaceDN w:val="0"/>
        <w:adjustRightInd w:val="0"/>
        <w:spacing w:after="0" w:line="240" w:lineRule="auto"/>
        <w:ind w:firstLine="709"/>
        <w:jc w:val="both"/>
        <w:rPr>
          <w:rFonts w:ascii="Times New Roman" w:eastAsia="Arial" w:hAnsi="Times New Roman" w:cs="Times New Roman"/>
          <w:bCs/>
          <w:color w:val="0D0D0D"/>
          <w:spacing w:val="2"/>
          <w:sz w:val="28"/>
          <w:szCs w:val="28"/>
          <w:lang w:val="kk-KZ" w:eastAsia="ru-RU"/>
        </w:rPr>
      </w:pPr>
      <w:r w:rsidRPr="00DA17AD">
        <w:rPr>
          <w:rFonts w:ascii="Times New Roman" w:eastAsia="Arial" w:hAnsi="Times New Roman" w:cs="Times New Roman"/>
          <w:bCs/>
          <w:color w:val="0D0D0D"/>
          <w:spacing w:val="2"/>
          <w:sz w:val="28"/>
          <w:szCs w:val="28"/>
          <w:lang w:val="kk-KZ" w:eastAsia="ru-RU"/>
        </w:rPr>
        <w:t xml:space="preserve">«Заңға сәйкес аудит жүргізу және (немесе) басқа да қызметтер көрсету кезінде құрамында </w:t>
      </w:r>
      <w:proofErr w:type="spellStart"/>
      <w:r w:rsidRPr="00DA17AD">
        <w:rPr>
          <w:rFonts w:ascii="Times New Roman" w:eastAsia="Arial" w:hAnsi="Times New Roman" w:cs="Times New Roman"/>
          <w:bCs/>
          <w:color w:val="0D0D0D"/>
          <w:spacing w:val="2"/>
          <w:sz w:val="28"/>
          <w:szCs w:val="28"/>
          <w:lang w:val="kk-KZ" w:eastAsia="ru-RU"/>
        </w:rPr>
        <w:t>аудиттелетін</w:t>
      </w:r>
      <w:proofErr w:type="spellEnd"/>
      <w:r w:rsidRPr="00DA17AD">
        <w:rPr>
          <w:rFonts w:ascii="Times New Roman" w:eastAsia="Arial" w:hAnsi="Times New Roman" w:cs="Times New Roman"/>
          <w:bCs/>
          <w:color w:val="0D0D0D"/>
          <w:spacing w:val="2"/>
          <w:sz w:val="28"/>
          <w:szCs w:val="28"/>
          <w:lang w:val="kk-KZ" w:eastAsia="ru-RU"/>
        </w:rPr>
        <w:t xml:space="preserve"> қаржы ұйымының алдында банктік қарыз шарты бойынша және (немесе) микрокредит шарты бойынша берешегі жоқ аудитор және (немесе) топ басшысының тегі, аты, әкесінің аты (бар болса)» 19-</w:t>
      </w:r>
      <w:r w:rsidRPr="00DA17AD">
        <w:rPr>
          <w:rFonts w:ascii="Times New Roman" w:eastAsia="Arial" w:hAnsi="Times New Roman" w:cs="Times New Roman"/>
          <w:bCs/>
          <w:color w:val="0D0D0D"/>
          <w:spacing w:val="2"/>
          <w:sz w:val="28"/>
          <w:szCs w:val="28"/>
          <w:lang w:val="kk-KZ" w:eastAsia="ru-RU"/>
        </w:rPr>
        <w:lastRenderedPageBreak/>
        <w:t xml:space="preserve">бағанда қаржылық ұйымдардың және «ҚДБ» АҚ міндетті аудитті өткізген жағдайда толтырылатын Заңға сәйкес аудит жүргізу және (немесе) басқа да қызметтер көрсету кезінде құрамында </w:t>
      </w:r>
      <w:proofErr w:type="spellStart"/>
      <w:r w:rsidRPr="00DA17AD">
        <w:rPr>
          <w:rFonts w:ascii="Times New Roman" w:eastAsia="Arial" w:hAnsi="Times New Roman" w:cs="Times New Roman"/>
          <w:bCs/>
          <w:color w:val="0D0D0D"/>
          <w:spacing w:val="2"/>
          <w:sz w:val="28"/>
          <w:szCs w:val="28"/>
          <w:lang w:val="kk-KZ" w:eastAsia="ru-RU"/>
        </w:rPr>
        <w:t>аудиттелетін</w:t>
      </w:r>
      <w:proofErr w:type="spellEnd"/>
      <w:r w:rsidRPr="00DA17AD">
        <w:rPr>
          <w:rFonts w:ascii="Times New Roman" w:eastAsia="Arial" w:hAnsi="Times New Roman" w:cs="Times New Roman"/>
          <w:bCs/>
          <w:color w:val="0D0D0D"/>
          <w:spacing w:val="2"/>
          <w:sz w:val="28"/>
          <w:szCs w:val="28"/>
          <w:lang w:val="kk-KZ" w:eastAsia="ru-RU"/>
        </w:rPr>
        <w:t xml:space="preserve"> қаржы ұйымының алдында банктік қарыз шарты бойынша және (немесе) микрокредит шарты бойынша берешегі жоқ аудитор және (немесе) топ басшысының тегі, аты, әкесінің аты (бар болса)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w:t>
      </w:r>
    </w:p>
    <w:p w14:paraId="46289DE2" w14:textId="3B779980" w:rsidR="00A54750" w:rsidRPr="00E878C8" w:rsidRDefault="00CC3CAF" w:rsidP="00CC3CAF">
      <w:pPr>
        <w:widowControl w:val="0"/>
        <w:overflowPunct w:val="0"/>
        <w:autoSpaceDE w:val="0"/>
        <w:autoSpaceDN w:val="0"/>
        <w:adjustRightInd w:val="0"/>
        <w:spacing w:after="0" w:line="240" w:lineRule="auto"/>
        <w:ind w:firstLine="709"/>
        <w:jc w:val="both"/>
        <w:rPr>
          <w:lang w:val="kk-KZ"/>
        </w:rPr>
      </w:pPr>
      <w:r w:rsidRPr="00DA17AD">
        <w:rPr>
          <w:rFonts w:ascii="Times New Roman" w:eastAsia="Arial" w:hAnsi="Times New Roman" w:cs="Times New Roman"/>
          <w:bCs/>
          <w:color w:val="0D0D0D"/>
          <w:spacing w:val="2"/>
          <w:sz w:val="28"/>
          <w:szCs w:val="28"/>
          <w:lang w:val="kk-KZ" w:eastAsia="ru-RU"/>
        </w:rPr>
        <w:t xml:space="preserve">«Есеп кезеңінде ең аз талаптар бойынша міндетті жүргізілген аудит саны» 20-бағанда қаржылық ұйымдардың және «ҚДБ» АҚ міндетті аудитті өткізген жағдайда толтырылатын (бар болса) есеп кезеңінде ең аз талаптар бойынша міндетті жүргізілген аудит саны </w:t>
      </w:r>
      <w:proofErr w:type="spellStart"/>
      <w:r w:rsidRPr="00DA17AD">
        <w:rPr>
          <w:rFonts w:ascii="Times New Roman" w:eastAsia="Arial" w:hAnsi="Times New Roman" w:cs="Times New Roman"/>
          <w:bCs/>
          <w:color w:val="0D0D0D"/>
          <w:spacing w:val="2"/>
          <w:sz w:val="28"/>
          <w:szCs w:val="28"/>
          <w:lang w:val="kk-KZ" w:eastAsia="ru-RU"/>
        </w:rPr>
        <w:t>көрсетiледi</w:t>
      </w:r>
      <w:proofErr w:type="spellEnd"/>
      <w:r w:rsidRPr="00DA17AD">
        <w:rPr>
          <w:rFonts w:ascii="Times New Roman" w:eastAsia="Arial" w:hAnsi="Times New Roman" w:cs="Times New Roman"/>
          <w:bCs/>
          <w:color w:val="0D0D0D"/>
          <w:spacing w:val="2"/>
          <w:sz w:val="28"/>
          <w:szCs w:val="28"/>
          <w:lang w:val="kk-KZ" w:eastAsia="ru-RU"/>
        </w:rPr>
        <w:t>.</w:t>
      </w:r>
    </w:p>
    <w:sectPr w:rsidR="00A54750" w:rsidRPr="00E878C8" w:rsidSect="00993CCD">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32F"/>
    <w:rsid w:val="0016269A"/>
    <w:rsid w:val="00181B00"/>
    <w:rsid w:val="0027254D"/>
    <w:rsid w:val="00434BAE"/>
    <w:rsid w:val="0047325E"/>
    <w:rsid w:val="005B6F2E"/>
    <w:rsid w:val="006B33A0"/>
    <w:rsid w:val="007913DF"/>
    <w:rsid w:val="00A54750"/>
    <w:rsid w:val="00B12092"/>
    <w:rsid w:val="00BC5C72"/>
    <w:rsid w:val="00CA5509"/>
    <w:rsid w:val="00CC3CAF"/>
    <w:rsid w:val="00DA17AD"/>
    <w:rsid w:val="00DB432F"/>
    <w:rsid w:val="00E20877"/>
    <w:rsid w:val="00E51118"/>
    <w:rsid w:val="00E878C8"/>
    <w:rsid w:val="00EA16B3"/>
    <w:rsid w:val="00FA4C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64209"/>
  <w15:chartTrackingRefBased/>
  <w15:docId w15:val="{28ACC237-E7A9-4844-BE42-A53BCDB25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43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 светлая1"/>
    <w:basedOn w:val="a1"/>
    <w:next w:val="a3"/>
    <w:uiPriority w:val="40"/>
    <w:rsid w:val="00DB432F"/>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3">
    <w:name w:val="Grid Table Light"/>
    <w:basedOn w:val="a1"/>
    <w:uiPriority w:val="40"/>
    <w:rsid w:val="00DB43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4">
    <w:name w:val="Table Grid"/>
    <w:basedOn w:val="a1"/>
    <w:uiPriority w:val="59"/>
    <w:rsid w:val="00FA4CD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40208-765E-440E-B710-1C0ED317A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2060</Words>
  <Characters>11746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 Мамасерипов</dc:creator>
  <cp:keywords/>
  <dc:description/>
  <cp:lastModifiedBy>Жанакулов Алихан Осербекович</cp:lastModifiedBy>
  <cp:revision>19</cp:revision>
  <dcterms:created xsi:type="dcterms:W3CDTF">2024-05-31T10:56:00Z</dcterms:created>
  <dcterms:modified xsi:type="dcterms:W3CDTF">2026-07-15T10:06:00Z</dcterms:modified>
</cp:coreProperties>
</file>